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A7" w:rsidRPr="00D62BA7" w:rsidRDefault="00D62BA7" w:rsidP="00D62BA7">
      <w:pPr>
        <w:spacing w:line="360" w:lineRule="auto"/>
        <w:jc w:val="center"/>
        <w:rPr>
          <w:rFonts w:ascii="Times New Roman" w:hAnsi="Times New Roman" w:cs="Times New Roman"/>
          <w:b/>
          <w:sz w:val="32"/>
          <w:szCs w:val="32"/>
        </w:rPr>
      </w:pPr>
      <w:bookmarkStart w:id="0" w:name="_GoBack"/>
      <w:bookmarkEnd w:id="0"/>
      <w:r w:rsidRPr="00D62BA7">
        <w:rPr>
          <w:rFonts w:ascii="Times New Roman" w:hAnsi="Times New Roman" w:cs="Times New Roman"/>
          <w:b/>
          <w:sz w:val="32"/>
          <w:szCs w:val="32"/>
        </w:rPr>
        <w:t>Základná škola s materskou školou Juraja Slávika Neresnického ,</w:t>
      </w:r>
    </w:p>
    <w:p w:rsidR="00D62BA7" w:rsidRPr="00D62BA7" w:rsidRDefault="00D62BA7" w:rsidP="00D62BA7">
      <w:pPr>
        <w:spacing w:line="360" w:lineRule="auto"/>
        <w:jc w:val="center"/>
        <w:rPr>
          <w:rFonts w:ascii="Times New Roman" w:hAnsi="Times New Roman" w:cs="Times New Roman"/>
          <w:b/>
          <w:sz w:val="32"/>
          <w:szCs w:val="32"/>
        </w:rPr>
      </w:pPr>
      <w:r w:rsidRPr="00D62BA7">
        <w:rPr>
          <w:rFonts w:ascii="Times New Roman" w:hAnsi="Times New Roman" w:cs="Times New Roman"/>
          <w:b/>
          <w:sz w:val="32"/>
          <w:szCs w:val="32"/>
        </w:rPr>
        <w:t>Školská 3, 962 61 Dobrá Niva</w:t>
      </w:r>
    </w:p>
    <w:p w:rsidR="00D62BA7" w:rsidRDefault="00D62BA7" w:rsidP="00967F4C">
      <w:pPr>
        <w:spacing w:line="360" w:lineRule="auto"/>
        <w:rPr>
          <w:rFonts w:ascii="Times New Roman" w:hAnsi="Times New Roman" w:cs="Times New Roman"/>
          <w:sz w:val="24"/>
          <w:szCs w:val="24"/>
        </w:rPr>
      </w:pPr>
    </w:p>
    <w:p w:rsidR="00967F4C" w:rsidRPr="00967F4C" w:rsidRDefault="00D62BA7" w:rsidP="00967F4C">
      <w:pPr>
        <w:spacing w:line="360" w:lineRule="auto"/>
        <w:rPr>
          <w:rFonts w:ascii="Times New Roman" w:hAnsi="Times New Roman" w:cs="Times New Roman"/>
          <w:sz w:val="24"/>
          <w:szCs w:val="24"/>
        </w:rPr>
      </w:pPr>
      <w:r>
        <w:rPr>
          <w:rFonts w:ascii="Times New Roman" w:hAnsi="Times New Roman" w:cs="Times New Roman"/>
          <w:sz w:val="24"/>
          <w:szCs w:val="24"/>
        </w:rPr>
        <w:t>P</w:t>
      </w:r>
      <w:r w:rsidR="00967F4C" w:rsidRPr="00967F4C">
        <w:rPr>
          <w:rFonts w:ascii="Times New Roman" w:hAnsi="Times New Roman" w:cs="Times New Roman"/>
          <w:sz w:val="24"/>
          <w:szCs w:val="24"/>
        </w:rPr>
        <w:t>ríloha č. 3</w:t>
      </w:r>
    </w:p>
    <w:p w:rsidR="00967F4C" w:rsidRPr="00967F4C" w:rsidRDefault="00967F4C" w:rsidP="00967F4C">
      <w:pPr>
        <w:spacing w:line="360" w:lineRule="auto"/>
        <w:rPr>
          <w:rFonts w:ascii="Times New Roman" w:hAnsi="Times New Roman" w:cs="Times New Roman"/>
          <w:b/>
          <w:sz w:val="32"/>
          <w:szCs w:val="24"/>
        </w:rPr>
      </w:pPr>
      <w:r w:rsidRPr="00967F4C">
        <w:rPr>
          <w:rFonts w:ascii="Times New Roman" w:hAnsi="Times New Roman" w:cs="Times New Roman"/>
          <w:b/>
          <w:sz w:val="32"/>
          <w:szCs w:val="24"/>
        </w:rPr>
        <w:t>Organizácia a podmienky výchovy a vzdelávania v základných školách pre školský rok 2020/2021</w:t>
      </w:r>
      <w:bookmarkStart w:id="1" w:name="_Toc21146"/>
      <w:r w:rsidRPr="00967F4C">
        <w:rPr>
          <w:rFonts w:ascii="Times New Roman" w:hAnsi="Times New Roman" w:cs="Times New Roman"/>
          <w:b/>
          <w:sz w:val="32"/>
          <w:szCs w:val="24"/>
        </w:rPr>
        <w:t xml:space="preserve">. </w:t>
      </w:r>
    </w:p>
    <w:p w:rsidR="00967F4C" w:rsidRPr="00967F4C" w:rsidRDefault="00967F4C" w:rsidP="00967F4C">
      <w:pPr>
        <w:spacing w:line="360" w:lineRule="auto"/>
        <w:rPr>
          <w:rFonts w:ascii="Times New Roman" w:hAnsi="Times New Roman" w:cs="Times New Roman"/>
          <w:sz w:val="24"/>
          <w:szCs w:val="24"/>
        </w:rPr>
      </w:pPr>
    </w:p>
    <w:p w:rsidR="00967F4C" w:rsidRPr="00967F4C" w:rsidRDefault="00967F4C" w:rsidP="00967F4C">
      <w:pPr>
        <w:pStyle w:val="Odsekzoznamu"/>
        <w:numPr>
          <w:ilvl w:val="0"/>
          <w:numId w:val="2"/>
        </w:numPr>
        <w:spacing w:line="360" w:lineRule="auto"/>
        <w:rPr>
          <w:rFonts w:ascii="Times New Roman" w:hAnsi="Times New Roman" w:cs="Times New Roman"/>
          <w:b/>
          <w:sz w:val="28"/>
          <w:szCs w:val="24"/>
        </w:rPr>
      </w:pPr>
      <w:r w:rsidRPr="00967F4C">
        <w:rPr>
          <w:rFonts w:ascii="Times New Roman" w:hAnsi="Times New Roman" w:cs="Times New Roman"/>
          <w:b/>
          <w:sz w:val="28"/>
          <w:szCs w:val="24"/>
        </w:rPr>
        <w:t xml:space="preserve">Opatrenia školy kvôli prevencii nákazy COVID-19 </w:t>
      </w:r>
      <w:bookmarkEnd w:id="1"/>
    </w:p>
    <w:p w:rsidR="00967F4C" w:rsidRPr="00967F4C" w:rsidRDefault="00967F4C" w:rsidP="00967F4C">
      <w:pPr>
        <w:spacing w:after="8" w:line="360" w:lineRule="auto"/>
        <w:rPr>
          <w:rFonts w:ascii="Times New Roman" w:hAnsi="Times New Roman" w:cs="Times New Roman"/>
          <w:sz w:val="24"/>
          <w:szCs w:val="24"/>
        </w:rPr>
      </w:pPr>
      <w:r w:rsidRPr="00967F4C">
        <w:rPr>
          <w:rFonts w:ascii="Times New Roman" w:hAnsi="Times New Roman" w:cs="Times New Roman"/>
          <w:sz w:val="24"/>
          <w:szCs w:val="24"/>
        </w:rPr>
        <w:t xml:space="preserve">Opatrenia majú smerovať ku implementácii odporúčaní Úradu verejného zdravotníctva a sú založené na princípe ROR - Rúško, Odstup, Ruky.  </w:t>
      </w:r>
    </w:p>
    <w:p w:rsidR="00967F4C" w:rsidRPr="00967F4C" w:rsidRDefault="00967F4C" w:rsidP="00967F4C">
      <w:pPr>
        <w:spacing w:after="0" w:line="360" w:lineRule="auto"/>
        <w:rPr>
          <w:rFonts w:ascii="Times New Roman" w:hAnsi="Times New Roman" w:cs="Times New Roman"/>
          <w:sz w:val="24"/>
          <w:szCs w:val="24"/>
        </w:rPr>
      </w:pPr>
      <w:r w:rsidRPr="00967F4C">
        <w:rPr>
          <w:rFonts w:ascii="Times New Roman" w:hAnsi="Times New Roman" w:cs="Times New Roman"/>
          <w:sz w:val="24"/>
          <w:szCs w:val="24"/>
        </w:rPr>
        <w:t xml:space="preserve"> </w:t>
      </w:r>
    </w:p>
    <w:p w:rsidR="00967F4C" w:rsidRDefault="00967F4C" w:rsidP="00967F4C">
      <w:pPr>
        <w:spacing w:after="8" w:line="360" w:lineRule="auto"/>
        <w:rPr>
          <w:rFonts w:ascii="Times New Roman" w:hAnsi="Times New Roman" w:cs="Times New Roman"/>
          <w:sz w:val="24"/>
          <w:szCs w:val="24"/>
        </w:rPr>
      </w:pPr>
      <w:r w:rsidRPr="00967F4C">
        <w:rPr>
          <w:rFonts w:ascii="Times New Roman" w:eastAsia="Calibri" w:hAnsi="Times New Roman" w:cs="Times New Roman"/>
          <w:b/>
          <w:sz w:val="24"/>
          <w:szCs w:val="24"/>
        </w:rPr>
        <w:t>Rúško</w:t>
      </w:r>
      <w:r w:rsidRPr="00967F4C">
        <w:rPr>
          <w:rFonts w:ascii="Times New Roman" w:hAnsi="Times New Roman" w:cs="Times New Roman"/>
          <w:sz w:val="24"/>
          <w:szCs w:val="24"/>
        </w:rPr>
        <w:t xml:space="preserve"> je opatrením na obmedzenie priestorovej distribúcie kvapôčok telesných tekutín. </w:t>
      </w:r>
      <w:r w:rsidRPr="00967F4C">
        <w:rPr>
          <w:rFonts w:ascii="Times New Roman" w:eastAsia="Calibri" w:hAnsi="Times New Roman" w:cs="Times New Roman"/>
          <w:b/>
          <w:sz w:val="24"/>
          <w:szCs w:val="24"/>
        </w:rPr>
        <w:t>Odstup</w:t>
      </w:r>
      <w:r w:rsidRPr="00967F4C">
        <w:rPr>
          <w:rFonts w:ascii="Times New Roman" w:hAnsi="Times New Roman" w:cs="Times New Roman"/>
          <w:sz w:val="24"/>
          <w:szCs w:val="24"/>
        </w:rPr>
        <w:t xml:space="preserve"> je opatrením smerujúcim  k minimalizácii osobných kontaktov a na obmedzovanie skupinových aktivít napr. pri službách žiakom a zamestnancom. </w:t>
      </w:r>
    </w:p>
    <w:p w:rsidR="00967F4C" w:rsidRPr="00967F4C" w:rsidRDefault="00967F4C" w:rsidP="00967F4C">
      <w:pPr>
        <w:spacing w:after="8" w:line="360" w:lineRule="auto"/>
        <w:rPr>
          <w:rFonts w:ascii="Times New Roman" w:hAnsi="Times New Roman" w:cs="Times New Roman"/>
          <w:sz w:val="24"/>
          <w:szCs w:val="24"/>
        </w:rPr>
      </w:pPr>
      <w:r w:rsidRPr="00967F4C">
        <w:rPr>
          <w:rFonts w:ascii="Times New Roman" w:eastAsia="Calibri" w:hAnsi="Times New Roman" w:cs="Times New Roman"/>
          <w:b/>
          <w:sz w:val="24"/>
          <w:szCs w:val="24"/>
        </w:rPr>
        <w:t xml:space="preserve">Ruky </w:t>
      </w:r>
      <w:r w:rsidRPr="00967F4C">
        <w:rPr>
          <w:rFonts w:ascii="Times New Roman" w:hAnsi="Times New Roman" w:cs="Times New Roman"/>
          <w:sz w:val="24"/>
          <w:szCs w:val="24"/>
        </w:rPr>
        <w:t xml:space="preserve">sú opatrenia eliminujúce prenos infekcie z kontaminovaného povrchu na sliznice. Okrem osobnej hygieny sú ďalšími opatreniami aj čistenie kontaktných povrchov a minimalizácia </w:t>
      </w:r>
      <w:r>
        <w:rPr>
          <w:rFonts w:ascii="Times New Roman" w:hAnsi="Times New Roman" w:cs="Times New Roman"/>
          <w:sz w:val="24"/>
          <w:szCs w:val="24"/>
        </w:rPr>
        <w:t>bodov s frekventovaným dotykom.</w:t>
      </w:r>
    </w:p>
    <w:p w:rsidR="00967F4C" w:rsidRPr="007B1EBF" w:rsidRDefault="00967F4C" w:rsidP="00D62BA7">
      <w:pPr>
        <w:spacing w:after="0" w:line="360" w:lineRule="auto"/>
        <w:rPr>
          <w:rFonts w:ascii="Times New Roman" w:hAnsi="Times New Roman" w:cs="Times New Roman"/>
          <w:b/>
          <w:sz w:val="24"/>
          <w:szCs w:val="24"/>
        </w:rPr>
      </w:pPr>
      <w:r w:rsidRPr="00967F4C">
        <w:rPr>
          <w:rFonts w:ascii="Times New Roman" w:hAnsi="Times New Roman" w:cs="Times New Roman"/>
          <w:sz w:val="24"/>
          <w:szCs w:val="24"/>
        </w:rPr>
        <w:t xml:space="preserve"> </w:t>
      </w:r>
      <w:r w:rsidRPr="007B1EBF">
        <w:rPr>
          <w:rFonts w:ascii="Times New Roman" w:hAnsi="Times New Roman" w:cs="Times New Roman"/>
          <w:b/>
          <w:sz w:val="24"/>
          <w:szCs w:val="24"/>
        </w:rPr>
        <w:t xml:space="preserve"> </w:t>
      </w:r>
    </w:p>
    <w:p w:rsidR="00967F4C" w:rsidRPr="00D62BA7" w:rsidRDefault="00967F4C" w:rsidP="00967F4C">
      <w:pPr>
        <w:numPr>
          <w:ilvl w:val="0"/>
          <w:numId w:val="1"/>
        </w:numPr>
        <w:spacing w:after="51" w:line="360" w:lineRule="auto"/>
        <w:ind w:hanging="360"/>
        <w:jc w:val="both"/>
        <w:rPr>
          <w:rFonts w:ascii="Times New Roman" w:hAnsi="Times New Roman" w:cs="Times New Roman"/>
          <w:color w:val="FF0000"/>
          <w:sz w:val="24"/>
          <w:szCs w:val="24"/>
        </w:rPr>
      </w:pPr>
      <w:r w:rsidRPr="00967F4C">
        <w:rPr>
          <w:rFonts w:ascii="Times New Roman" w:hAnsi="Times New Roman" w:cs="Times New Roman"/>
          <w:sz w:val="24"/>
          <w:szCs w:val="24"/>
        </w:rPr>
        <w:t>Pri ceste do školy sa žiaci riadia aktuálnymi opatreniami ÚVZ SR a pokynmi RÚVZ. Sprevádzajúce osoby sa vo vnútorných priestoroch školy nepohybujú</w:t>
      </w:r>
      <w:r w:rsidR="00D83B1A">
        <w:rPr>
          <w:rFonts w:ascii="Times New Roman" w:hAnsi="Times New Roman" w:cs="Times New Roman"/>
          <w:sz w:val="24"/>
          <w:szCs w:val="24"/>
        </w:rPr>
        <w:t>.</w:t>
      </w:r>
      <w:r w:rsidRPr="00D62BA7">
        <w:rPr>
          <w:rFonts w:ascii="Times New Roman" w:hAnsi="Times New Roman" w:cs="Times New Roman"/>
          <w:color w:val="FF0000"/>
          <w:sz w:val="24"/>
          <w:szCs w:val="24"/>
        </w:rPr>
        <w:t xml:space="preserve"> </w:t>
      </w:r>
    </w:p>
    <w:p w:rsidR="00967F4C" w:rsidRPr="00967F4C" w:rsidRDefault="00967F4C" w:rsidP="00967F4C">
      <w:pPr>
        <w:numPr>
          <w:ilvl w:val="0"/>
          <w:numId w:val="1"/>
        </w:numPr>
        <w:spacing w:after="28" w:line="360" w:lineRule="auto"/>
        <w:ind w:hanging="360"/>
        <w:jc w:val="both"/>
        <w:rPr>
          <w:rFonts w:ascii="Times New Roman" w:hAnsi="Times New Roman" w:cs="Times New Roman"/>
          <w:sz w:val="24"/>
          <w:szCs w:val="24"/>
        </w:rPr>
      </w:pPr>
      <w:r w:rsidRPr="00967F4C">
        <w:rPr>
          <w:rFonts w:ascii="Times New Roman" w:hAnsi="Times New Roman" w:cs="Times New Roman"/>
          <w:sz w:val="24"/>
          <w:szCs w:val="24"/>
        </w:rPr>
        <w:t xml:space="preserve">Odporúčame minimalizovanie zhromažďovania osôb pred základnou školou.  </w:t>
      </w:r>
    </w:p>
    <w:p w:rsidR="00967F4C" w:rsidRPr="00967F4C" w:rsidRDefault="00967F4C" w:rsidP="00967F4C">
      <w:pPr>
        <w:numPr>
          <w:ilvl w:val="0"/>
          <w:numId w:val="1"/>
        </w:numPr>
        <w:spacing w:after="51" w:line="360" w:lineRule="auto"/>
        <w:ind w:hanging="360"/>
        <w:jc w:val="both"/>
        <w:rPr>
          <w:rFonts w:ascii="Times New Roman" w:hAnsi="Times New Roman" w:cs="Times New Roman"/>
          <w:sz w:val="24"/>
          <w:szCs w:val="24"/>
        </w:rPr>
      </w:pPr>
      <w:r w:rsidRPr="00967F4C">
        <w:rPr>
          <w:rFonts w:ascii="Times New Roman" w:hAnsi="Times New Roman" w:cs="Times New Roman"/>
          <w:sz w:val="24"/>
          <w:szCs w:val="24"/>
        </w:rPr>
        <w:t xml:space="preserve">Základná škola v spolupráci so zriaďovateľom zabezpečí dezinfekciu rúk všetkých osôb pri vstupe do budovy, a to dezinfekčným prostriedkom vhodne umiestneným. </w:t>
      </w:r>
    </w:p>
    <w:p w:rsidR="00967F4C" w:rsidRPr="00967F4C" w:rsidRDefault="00967F4C" w:rsidP="00967F4C">
      <w:pPr>
        <w:numPr>
          <w:ilvl w:val="0"/>
          <w:numId w:val="1"/>
        </w:numPr>
        <w:spacing w:after="51" w:line="360" w:lineRule="auto"/>
        <w:ind w:hanging="360"/>
        <w:jc w:val="both"/>
        <w:rPr>
          <w:rFonts w:ascii="Times New Roman" w:hAnsi="Times New Roman" w:cs="Times New Roman"/>
          <w:sz w:val="24"/>
          <w:szCs w:val="24"/>
        </w:rPr>
      </w:pPr>
      <w:r w:rsidRPr="00967F4C">
        <w:rPr>
          <w:rFonts w:ascii="Times New Roman" w:hAnsi="Times New Roman" w:cs="Times New Roman"/>
          <w:sz w:val="24"/>
          <w:szCs w:val="24"/>
        </w:rPr>
        <w:t>Zákonný zástupca predkladá pri prvom nástupe žiaka do základnej škol</w:t>
      </w:r>
      <w:r w:rsidR="00D62512">
        <w:rPr>
          <w:rFonts w:ascii="Times New Roman" w:hAnsi="Times New Roman" w:cs="Times New Roman"/>
          <w:sz w:val="24"/>
          <w:szCs w:val="24"/>
        </w:rPr>
        <w:t>y čestné vyhlásenie (príloha č</w:t>
      </w:r>
      <w:r w:rsidR="00D62BA7">
        <w:rPr>
          <w:rFonts w:ascii="Times New Roman" w:hAnsi="Times New Roman" w:cs="Times New Roman"/>
          <w:sz w:val="24"/>
          <w:szCs w:val="24"/>
        </w:rPr>
        <w:t>.1</w:t>
      </w:r>
      <w:r w:rsidRPr="00967F4C">
        <w:rPr>
          <w:rFonts w:ascii="Times New Roman" w:hAnsi="Times New Roman" w:cs="Times New Roman"/>
          <w:sz w:val="24"/>
          <w:szCs w:val="24"/>
        </w:rPr>
        <w:t>) alebo po každom prerušení dochádzky žiaka do základnej školy v trvaní viac ako tri dni predkladá písomné vyhlásenie o tom, že žiak neprejavuje príznaky prenosného ochorenia a nemá nariadené karanténne opatrenie</w:t>
      </w:r>
      <w:r>
        <w:rPr>
          <w:rFonts w:ascii="Times New Roman" w:hAnsi="Times New Roman" w:cs="Times New Roman"/>
          <w:sz w:val="24"/>
          <w:szCs w:val="24"/>
        </w:rPr>
        <w:t xml:space="preserve"> – podpisuje rodič (príloha č. </w:t>
      </w:r>
      <w:r w:rsidR="00D62BA7">
        <w:rPr>
          <w:rFonts w:ascii="Times New Roman" w:hAnsi="Times New Roman" w:cs="Times New Roman"/>
          <w:sz w:val="24"/>
          <w:szCs w:val="24"/>
        </w:rPr>
        <w:t>2</w:t>
      </w:r>
      <w:r w:rsidRPr="00967F4C">
        <w:rPr>
          <w:rFonts w:ascii="Times New Roman" w:hAnsi="Times New Roman" w:cs="Times New Roman"/>
          <w:sz w:val="24"/>
          <w:szCs w:val="24"/>
        </w:rPr>
        <w:t xml:space="preserve"> </w:t>
      </w:r>
      <w:r w:rsidR="00D62512">
        <w:rPr>
          <w:rFonts w:ascii="Times New Roman" w:hAnsi="Times New Roman" w:cs="Times New Roman"/>
          <w:sz w:val="24"/>
          <w:szCs w:val="24"/>
        </w:rPr>
        <w:t>).</w:t>
      </w:r>
    </w:p>
    <w:p w:rsidR="00967F4C" w:rsidRPr="00967F4C" w:rsidRDefault="00967F4C" w:rsidP="00967F4C">
      <w:pPr>
        <w:numPr>
          <w:ilvl w:val="0"/>
          <w:numId w:val="1"/>
        </w:numPr>
        <w:spacing w:after="51" w:line="360" w:lineRule="auto"/>
        <w:ind w:hanging="360"/>
        <w:jc w:val="both"/>
        <w:rPr>
          <w:rFonts w:ascii="Times New Roman" w:hAnsi="Times New Roman" w:cs="Times New Roman"/>
          <w:sz w:val="24"/>
          <w:szCs w:val="24"/>
        </w:rPr>
      </w:pPr>
      <w:r w:rsidRPr="00967F4C">
        <w:rPr>
          <w:rFonts w:ascii="Times New Roman" w:hAnsi="Times New Roman" w:cs="Times New Roman"/>
          <w:sz w:val="24"/>
          <w:szCs w:val="24"/>
        </w:rPr>
        <w:lastRenderedPageBreak/>
        <w:t xml:space="preserve">Žiak </w:t>
      </w:r>
      <w:r>
        <w:rPr>
          <w:rFonts w:ascii="Times New Roman" w:hAnsi="Times New Roman" w:cs="Times New Roman"/>
          <w:sz w:val="24"/>
          <w:szCs w:val="24"/>
        </w:rPr>
        <w:t>má v taške hygienicky (vo vrecku) pripravené</w:t>
      </w:r>
      <w:r w:rsidRPr="00967F4C">
        <w:rPr>
          <w:rFonts w:ascii="Times New Roman" w:hAnsi="Times New Roman" w:cs="Times New Roman"/>
          <w:sz w:val="24"/>
          <w:szCs w:val="24"/>
        </w:rPr>
        <w:t xml:space="preserve"> rezervné rúško (pre prípad znečistenia svojho používaného rúška). </w:t>
      </w:r>
    </w:p>
    <w:p w:rsidR="00967F4C" w:rsidRPr="00967F4C" w:rsidRDefault="00967F4C" w:rsidP="00967F4C">
      <w:pPr>
        <w:numPr>
          <w:ilvl w:val="0"/>
          <w:numId w:val="1"/>
        </w:numPr>
        <w:spacing w:after="51" w:line="360" w:lineRule="auto"/>
        <w:ind w:hanging="360"/>
        <w:jc w:val="both"/>
        <w:rPr>
          <w:rFonts w:ascii="Times New Roman" w:hAnsi="Times New Roman" w:cs="Times New Roman"/>
          <w:sz w:val="24"/>
          <w:szCs w:val="24"/>
        </w:rPr>
      </w:pPr>
      <w:r>
        <w:rPr>
          <w:rFonts w:ascii="Times New Roman" w:hAnsi="Times New Roman" w:cs="Times New Roman"/>
          <w:sz w:val="24"/>
          <w:szCs w:val="24"/>
        </w:rPr>
        <w:t>Žiak si pravidelne umýva</w:t>
      </w:r>
      <w:r w:rsidRPr="00967F4C">
        <w:rPr>
          <w:rFonts w:ascii="Times New Roman" w:hAnsi="Times New Roman" w:cs="Times New Roman"/>
          <w:sz w:val="24"/>
          <w:szCs w:val="24"/>
        </w:rPr>
        <w:t xml:space="preserve"> ruky bežným spôsobom, ktorý je v</w:t>
      </w:r>
      <w:r>
        <w:rPr>
          <w:rFonts w:ascii="Times New Roman" w:hAnsi="Times New Roman" w:cs="Times New Roman"/>
          <w:sz w:val="24"/>
          <w:szCs w:val="24"/>
        </w:rPr>
        <w:t xml:space="preserve"> súlade s aktuálnymi hygienicko-</w:t>
      </w:r>
      <w:r w:rsidRPr="00967F4C">
        <w:rPr>
          <w:rFonts w:ascii="Times New Roman" w:hAnsi="Times New Roman" w:cs="Times New Roman"/>
          <w:sz w:val="24"/>
          <w:szCs w:val="24"/>
        </w:rPr>
        <w:t xml:space="preserve">epidemiologickými nariadeniami. </w:t>
      </w:r>
    </w:p>
    <w:p w:rsidR="00967F4C" w:rsidRPr="00967F4C" w:rsidRDefault="00967F4C" w:rsidP="00967F4C">
      <w:pPr>
        <w:numPr>
          <w:ilvl w:val="0"/>
          <w:numId w:val="1"/>
        </w:numPr>
        <w:spacing w:after="51" w:line="360" w:lineRule="auto"/>
        <w:ind w:hanging="360"/>
        <w:jc w:val="both"/>
        <w:rPr>
          <w:rFonts w:ascii="Times New Roman" w:hAnsi="Times New Roman" w:cs="Times New Roman"/>
          <w:sz w:val="24"/>
          <w:szCs w:val="24"/>
        </w:rPr>
      </w:pPr>
      <w:r w:rsidRPr="00967F4C">
        <w:rPr>
          <w:rFonts w:ascii="Times New Roman" w:hAnsi="Times New Roman" w:cs="Times New Roman"/>
          <w:sz w:val="24"/>
          <w:szCs w:val="24"/>
        </w:rPr>
        <w:t>Žiak nosí rúško všade vo vnútorných priestoroch základnej školy, okrem svojej triedy v interných priestoro</w:t>
      </w:r>
      <w:r>
        <w:rPr>
          <w:rFonts w:ascii="Times New Roman" w:hAnsi="Times New Roman" w:cs="Times New Roman"/>
          <w:sz w:val="24"/>
          <w:szCs w:val="24"/>
        </w:rPr>
        <w:t>ch školy, kde prebieha výchovno-</w:t>
      </w:r>
      <w:r w:rsidRPr="00967F4C">
        <w:rPr>
          <w:rFonts w:ascii="Times New Roman" w:hAnsi="Times New Roman" w:cs="Times New Roman"/>
          <w:sz w:val="24"/>
          <w:szCs w:val="24"/>
        </w:rPr>
        <w:t xml:space="preserve">vzdelávací proces, ak nie je určené inak z nariadenia ÚVZ SR. </w:t>
      </w:r>
    </w:p>
    <w:p w:rsidR="00967F4C" w:rsidRPr="00967F4C" w:rsidRDefault="00967F4C" w:rsidP="00967F4C">
      <w:pPr>
        <w:numPr>
          <w:ilvl w:val="0"/>
          <w:numId w:val="1"/>
        </w:numPr>
        <w:spacing w:after="28" w:line="360" w:lineRule="auto"/>
        <w:ind w:hanging="360"/>
        <w:jc w:val="both"/>
        <w:rPr>
          <w:rFonts w:ascii="Times New Roman" w:hAnsi="Times New Roman" w:cs="Times New Roman"/>
          <w:sz w:val="24"/>
          <w:szCs w:val="24"/>
        </w:rPr>
      </w:pPr>
      <w:r w:rsidRPr="00967F4C">
        <w:rPr>
          <w:rFonts w:ascii="Times New Roman" w:hAnsi="Times New Roman" w:cs="Times New Roman"/>
          <w:sz w:val="24"/>
          <w:szCs w:val="24"/>
        </w:rPr>
        <w:t xml:space="preserve">V miestnosti, v ktorej sa zdržuje trieda, je zabezpečené časté a intenzívne priame vetranie.  </w:t>
      </w:r>
    </w:p>
    <w:p w:rsidR="00967F4C" w:rsidRPr="00967F4C" w:rsidRDefault="00967F4C" w:rsidP="00967F4C">
      <w:pPr>
        <w:numPr>
          <w:ilvl w:val="0"/>
          <w:numId w:val="1"/>
        </w:numPr>
        <w:spacing w:after="51" w:line="360" w:lineRule="auto"/>
        <w:ind w:hanging="360"/>
        <w:jc w:val="both"/>
        <w:rPr>
          <w:rFonts w:ascii="Times New Roman" w:hAnsi="Times New Roman" w:cs="Times New Roman"/>
          <w:sz w:val="24"/>
          <w:szCs w:val="24"/>
        </w:rPr>
      </w:pPr>
      <w:r w:rsidRPr="00967F4C">
        <w:rPr>
          <w:rFonts w:ascii="Times New Roman" w:hAnsi="Times New Roman" w:cs="Times New Roman"/>
          <w:sz w:val="24"/>
          <w:szCs w:val="24"/>
        </w:rPr>
        <w:t xml:space="preserve">Odporúčame organizovať aktivity tak, aby bolo možné časť dňa tráviť vonku či už v areáli školy alebo mimo neho podľa podmienok školy a klimatických podmienok.  </w:t>
      </w:r>
    </w:p>
    <w:p w:rsidR="00967F4C" w:rsidRPr="00967F4C" w:rsidRDefault="00967F4C" w:rsidP="00967F4C">
      <w:pPr>
        <w:numPr>
          <w:ilvl w:val="0"/>
          <w:numId w:val="1"/>
        </w:numPr>
        <w:spacing w:after="51" w:line="360" w:lineRule="auto"/>
        <w:ind w:hanging="360"/>
        <w:jc w:val="both"/>
        <w:rPr>
          <w:rFonts w:ascii="Times New Roman" w:hAnsi="Times New Roman" w:cs="Times New Roman"/>
          <w:sz w:val="24"/>
          <w:szCs w:val="24"/>
        </w:rPr>
      </w:pPr>
      <w:r w:rsidRPr="00967F4C">
        <w:rPr>
          <w:rFonts w:ascii="Times New Roman" w:hAnsi="Times New Roman" w:cs="Times New Roman"/>
          <w:sz w:val="24"/>
          <w:szCs w:val="24"/>
        </w:rPr>
        <w:t xml:space="preserve">Ak to možnosti školy umožňujú, vyučovať ucelené triedy v triedach a nestriedať pri výučbe miestnosti.  </w:t>
      </w:r>
    </w:p>
    <w:p w:rsidR="00967F4C" w:rsidRPr="00967F4C" w:rsidRDefault="00D62512" w:rsidP="00967F4C">
      <w:pPr>
        <w:numPr>
          <w:ilvl w:val="0"/>
          <w:numId w:val="1"/>
        </w:numPr>
        <w:spacing w:after="51" w:line="360" w:lineRule="auto"/>
        <w:ind w:hanging="360"/>
        <w:jc w:val="both"/>
        <w:rPr>
          <w:rFonts w:ascii="Times New Roman" w:hAnsi="Times New Roman" w:cs="Times New Roman"/>
          <w:sz w:val="24"/>
          <w:szCs w:val="24"/>
        </w:rPr>
      </w:pPr>
      <w:r>
        <w:rPr>
          <w:rFonts w:ascii="Times New Roman" w:hAnsi="Times New Roman" w:cs="Times New Roman"/>
          <w:sz w:val="24"/>
          <w:szCs w:val="24"/>
        </w:rPr>
        <w:t>Všetci v areáli školy sú povinní</w:t>
      </w:r>
      <w:r w:rsidR="00967F4C" w:rsidRPr="00967F4C">
        <w:rPr>
          <w:rFonts w:ascii="Times New Roman" w:hAnsi="Times New Roman" w:cs="Times New Roman"/>
          <w:sz w:val="24"/>
          <w:szCs w:val="24"/>
        </w:rPr>
        <w:t xml:space="preserve"> dodržiava</w:t>
      </w:r>
      <w:r>
        <w:rPr>
          <w:rFonts w:ascii="Times New Roman" w:hAnsi="Times New Roman" w:cs="Times New Roman"/>
          <w:sz w:val="24"/>
          <w:szCs w:val="24"/>
        </w:rPr>
        <w:t>ť</w:t>
      </w:r>
      <w:r w:rsidR="00967F4C" w:rsidRPr="00967F4C">
        <w:rPr>
          <w:rFonts w:ascii="Times New Roman" w:hAnsi="Times New Roman" w:cs="Times New Roman"/>
          <w:sz w:val="24"/>
          <w:szCs w:val="24"/>
        </w:rPr>
        <w:t xml:space="preserve"> hygienick</w:t>
      </w:r>
      <w:r>
        <w:rPr>
          <w:rFonts w:ascii="Times New Roman" w:hAnsi="Times New Roman" w:cs="Times New Roman"/>
          <w:sz w:val="24"/>
          <w:szCs w:val="24"/>
        </w:rPr>
        <w:t>é</w:t>
      </w:r>
      <w:r w:rsidR="00967F4C" w:rsidRPr="00967F4C">
        <w:rPr>
          <w:rFonts w:ascii="Times New Roman" w:hAnsi="Times New Roman" w:cs="Times New Roman"/>
          <w:sz w:val="24"/>
          <w:szCs w:val="24"/>
        </w:rPr>
        <w:t xml:space="preserve"> pravidl</w:t>
      </w:r>
      <w:r>
        <w:rPr>
          <w:rFonts w:ascii="Times New Roman" w:hAnsi="Times New Roman" w:cs="Times New Roman"/>
          <w:sz w:val="24"/>
          <w:szCs w:val="24"/>
        </w:rPr>
        <w:t>á</w:t>
      </w:r>
      <w:r w:rsidR="00967F4C" w:rsidRPr="00967F4C">
        <w:rPr>
          <w:rFonts w:ascii="Times New Roman" w:hAnsi="Times New Roman" w:cs="Times New Roman"/>
          <w:sz w:val="24"/>
          <w:szCs w:val="24"/>
        </w:rPr>
        <w:t xml:space="preserve"> pri kašľaní a kýchaní. </w:t>
      </w:r>
    </w:p>
    <w:p w:rsidR="00967F4C" w:rsidRPr="00967F4C" w:rsidRDefault="00967F4C" w:rsidP="00967F4C">
      <w:pPr>
        <w:numPr>
          <w:ilvl w:val="0"/>
          <w:numId w:val="1"/>
        </w:numPr>
        <w:spacing w:after="51" w:line="360" w:lineRule="auto"/>
        <w:ind w:hanging="360"/>
        <w:jc w:val="both"/>
        <w:rPr>
          <w:rFonts w:ascii="Times New Roman" w:hAnsi="Times New Roman" w:cs="Times New Roman"/>
          <w:sz w:val="24"/>
          <w:szCs w:val="24"/>
        </w:rPr>
      </w:pPr>
      <w:r w:rsidRPr="00967F4C">
        <w:rPr>
          <w:rFonts w:ascii="Times New Roman" w:hAnsi="Times New Roman" w:cs="Times New Roman"/>
          <w:sz w:val="24"/>
          <w:szCs w:val="24"/>
        </w:rPr>
        <w:t xml:space="preserve">Rukavice </w:t>
      </w:r>
      <w:r w:rsidR="00D62512">
        <w:rPr>
          <w:rFonts w:ascii="Times New Roman" w:hAnsi="Times New Roman" w:cs="Times New Roman"/>
          <w:sz w:val="24"/>
          <w:szCs w:val="24"/>
        </w:rPr>
        <w:t>pre bežné činnosti nie sú nutné.</w:t>
      </w:r>
      <w:r w:rsidRPr="00967F4C">
        <w:rPr>
          <w:rFonts w:ascii="Times New Roman" w:hAnsi="Times New Roman" w:cs="Times New Roman"/>
          <w:sz w:val="24"/>
          <w:szCs w:val="24"/>
        </w:rPr>
        <w:t xml:space="preserve"> </w:t>
      </w:r>
    </w:p>
    <w:p w:rsidR="00967F4C" w:rsidRPr="00967F4C" w:rsidRDefault="00967F4C" w:rsidP="00967F4C">
      <w:pPr>
        <w:numPr>
          <w:ilvl w:val="0"/>
          <w:numId w:val="1"/>
        </w:numPr>
        <w:spacing w:after="51" w:line="360" w:lineRule="auto"/>
        <w:ind w:hanging="360"/>
        <w:jc w:val="both"/>
        <w:rPr>
          <w:rFonts w:ascii="Times New Roman" w:hAnsi="Times New Roman" w:cs="Times New Roman"/>
          <w:sz w:val="24"/>
          <w:szCs w:val="24"/>
        </w:rPr>
      </w:pPr>
      <w:r w:rsidRPr="00967F4C">
        <w:rPr>
          <w:rFonts w:ascii="Times New Roman" w:hAnsi="Times New Roman" w:cs="Times New Roman"/>
          <w:sz w:val="24"/>
          <w:szCs w:val="24"/>
        </w:rPr>
        <w:t xml:space="preserve">Toalety musia byť vybavené mydlom v dávkovači a jednorazovými papierovými utierkami (obrúskami) pre bezpečné osušenie rúk. </w:t>
      </w:r>
    </w:p>
    <w:p w:rsidR="00967F4C" w:rsidRPr="00967F4C" w:rsidRDefault="00967F4C" w:rsidP="00967F4C">
      <w:pPr>
        <w:numPr>
          <w:ilvl w:val="0"/>
          <w:numId w:val="1"/>
        </w:numPr>
        <w:spacing w:after="28" w:line="360" w:lineRule="auto"/>
        <w:ind w:hanging="360"/>
        <w:jc w:val="both"/>
        <w:rPr>
          <w:rFonts w:ascii="Times New Roman" w:hAnsi="Times New Roman" w:cs="Times New Roman"/>
          <w:sz w:val="24"/>
          <w:szCs w:val="24"/>
        </w:rPr>
      </w:pPr>
      <w:r w:rsidRPr="00967F4C">
        <w:rPr>
          <w:rFonts w:ascii="Times New Roman" w:hAnsi="Times New Roman" w:cs="Times New Roman"/>
          <w:sz w:val="24"/>
          <w:szCs w:val="24"/>
        </w:rPr>
        <w:t xml:space="preserve">Upratovanie a dezinfekcia toaliet prebieha minimálne dvakrát denne a podľa potreby. </w:t>
      </w:r>
    </w:p>
    <w:p w:rsidR="00967F4C" w:rsidRPr="00967F4C" w:rsidRDefault="00967F4C" w:rsidP="00967F4C">
      <w:pPr>
        <w:numPr>
          <w:ilvl w:val="0"/>
          <w:numId w:val="1"/>
        </w:numPr>
        <w:spacing w:after="51" w:line="360" w:lineRule="auto"/>
        <w:ind w:hanging="360"/>
        <w:jc w:val="both"/>
        <w:rPr>
          <w:rFonts w:ascii="Times New Roman" w:hAnsi="Times New Roman" w:cs="Times New Roman"/>
          <w:sz w:val="24"/>
          <w:szCs w:val="24"/>
        </w:rPr>
      </w:pPr>
      <w:r w:rsidRPr="00967F4C">
        <w:rPr>
          <w:rFonts w:ascii="Times New Roman" w:hAnsi="Times New Roman" w:cs="Times New Roman"/>
          <w:sz w:val="24"/>
          <w:szCs w:val="24"/>
        </w:rPr>
        <w:t xml:space="preserve">Dôkladné čistenie všetkých miestností, v ktorých sa žiaci, pedagogickí zamestnanci a odborní zamestnanci a ďalší zamestnanci školy nachádzajú, sa musí vykonávať najmenej raz denne. </w:t>
      </w:r>
    </w:p>
    <w:p w:rsidR="00967F4C" w:rsidRDefault="00967F4C" w:rsidP="00D62512">
      <w:pPr>
        <w:numPr>
          <w:ilvl w:val="0"/>
          <w:numId w:val="1"/>
        </w:numPr>
        <w:spacing w:after="51" w:line="360" w:lineRule="auto"/>
        <w:ind w:hanging="360"/>
        <w:jc w:val="both"/>
        <w:rPr>
          <w:rFonts w:ascii="Times New Roman" w:hAnsi="Times New Roman" w:cs="Times New Roman"/>
          <w:sz w:val="24"/>
          <w:szCs w:val="24"/>
        </w:rPr>
      </w:pPr>
      <w:r w:rsidRPr="00967F4C">
        <w:rPr>
          <w:rFonts w:ascii="Times New Roman" w:hAnsi="Times New Roman" w:cs="Times New Roman"/>
          <w:sz w:val="24"/>
          <w:szCs w:val="24"/>
        </w:rPr>
        <w:t xml:space="preserve">Dezinfekcia dotykových plôch, ostatných povrchov alebo predmetov, ktoré používa zvlášť veľký počet ľudí, musí byť vykonávaná minimálne dvakrát denne a podľa potreby (napr. kľučky dverí). </w:t>
      </w:r>
    </w:p>
    <w:p w:rsidR="00D62BA7" w:rsidRDefault="00D62BA7" w:rsidP="00D62BA7">
      <w:pPr>
        <w:spacing w:after="51" w:line="360" w:lineRule="auto"/>
        <w:jc w:val="both"/>
        <w:rPr>
          <w:rFonts w:ascii="Times New Roman" w:hAnsi="Times New Roman" w:cs="Times New Roman"/>
          <w:sz w:val="24"/>
          <w:szCs w:val="24"/>
        </w:rPr>
      </w:pPr>
    </w:p>
    <w:p w:rsidR="00D62BA7" w:rsidRDefault="00D62BA7" w:rsidP="00D62BA7">
      <w:pPr>
        <w:spacing w:after="51" w:line="360" w:lineRule="auto"/>
        <w:jc w:val="both"/>
        <w:rPr>
          <w:rFonts w:ascii="Times New Roman" w:hAnsi="Times New Roman" w:cs="Times New Roman"/>
          <w:sz w:val="24"/>
          <w:szCs w:val="24"/>
        </w:rPr>
      </w:pPr>
    </w:p>
    <w:p w:rsidR="00D83B1A" w:rsidRDefault="00D83B1A" w:rsidP="00D62BA7">
      <w:pPr>
        <w:spacing w:after="51" w:line="360" w:lineRule="auto"/>
        <w:jc w:val="both"/>
        <w:rPr>
          <w:rFonts w:ascii="Times New Roman" w:hAnsi="Times New Roman" w:cs="Times New Roman"/>
          <w:sz w:val="24"/>
          <w:szCs w:val="24"/>
        </w:rPr>
      </w:pPr>
    </w:p>
    <w:p w:rsidR="00D83B1A" w:rsidRDefault="00D83B1A" w:rsidP="00D62BA7">
      <w:pPr>
        <w:spacing w:after="51" w:line="360" w:lineRule="auto"/>
        <w:jc w:val="both"/>
        <w:rPr>
          <w:rFonts w:ascii="Times New Roman" w:hAnsi="Times New Roman" w:cs="Times New Roman"/>
          <w:sz w:val="24"/>
          <w:szCs w:val="24"/>
        </w:rPr>
      </w:pPr>
    </w:p>
    <w:p w:rsidR="00D62BA7" w:rsidRDefault="00D62BA7" w:rsidP="00D62BA7">
      <w:pPr>
        <w:spacing w:after="51" w:line="360" w:lineRule="auto"/>
        <w:jc w:val="both"/>
        <w:rPr>
          <w:rFonts w:ascii="Times New Roman" w:hAnsi="Times New Roman" w:cs="Times New Roman"/>
          <w:sz w:val="24"/>
          <w:szCs w:val="24"/>
        </w:rPr>
      </w:pPr>
    </w:p>
    <w:p w:rsidR="007B1EBF" w:rsidRPr="007B1EBF" w:rsidRDefault="007B1EBF" w:rsidP="007B1EBF">
      <w:pPr>
        <w:spacing w:after="215" w:line="360" w:lineRule="auto"/>
        <w:rPr>
          <w:rFonts w:ascii="Times New Roman" w:hAnsi="Times New Roman" w:cs="Times New Roman"/>
          <w:b/>
          <w:sz w:val="24"/>
          <w:szCs w:val="24"/>
        </w:rPr>
      </w:pPr>
      <w:r w:rsidRPr="007B1EBF">
        <w:rPr>
          <w:rFonts w:ascii="Times New Roman" w:hAnsi="Times New Roman" w:cs="Times New Roman"/>
          <w:b/>
          <w:sz w:val="24"/>
          <w:szCs w:val="24"/>
        </w:rPr>
        <w:t>Opatrenia proti premiešavaniu skupín podľa možností školy</w:t>
      </w:r>
    </w:p>
    <w:p w:rsidR="00B061EE" w:rsidRDefault="007B1EBF" w:rsidP="007B1EBF">
      <w:pPr>
        <w:spacing w:after="5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Aby sa zabezpečilo čo najmenšie premiešavanie skupín žiakov, ktoré umožňuje materiálno-technické a priestorové vybavenie, </w:t>
      </w:r>
      <w:r w:rsidR="00B061EE">
        <w:rPr>
          <w:rFonts w:ascii="Times New Roman" w:hAnsi="Times New Roman" w:cs="Times New Roman"/>
          <w:sz w:val="24"/>
          <w:szCs w:val="24"/>
        </w:rPr>
        <w:t xml:space="preserve">budú sa žiaci deliť na nasledovné skupiny, ktoré sa už nebudú inak premiešavať. </w:t>
      </w:r>
    </w:p>
    <w:p w:rsidR="00B061EE" w:rsidRDefault="00B061EE" w:rsidP="007B1EBF">
      <w:pPr>
        <w:spacing w:after="51" w:line="360" w:lineRule="auto"/>
        <w:jc w:val="both"/>
        <w:rPr>
          <w:rFonts w:ascii="Times New Roman" w:hAnsi="Times New Roman" w:cs="Times New Roman"/>
          <w:sz w:val="24"/>
          <w:szCs w:val="24"/>
        </w:rPr>
      </w:pPr>
      <w:r w:rsidRPr="009606E7">
        <w:rPr>
          <w:rFonts w:ascii="Times New Roman" w:hAnsi="Times New Roman" w:cs="Times New Roman"/>
          <w:sz w:val="24"/>
          <w:szCs w:val="24"/>
          <w:u w:val="single"/>
        </w:rPr>
        <w:t>Ranná družina</w:t>
      </w:r>
      <w:r>
        <w:rPr>
          <w:rFonts w:ascii="Times New Roman" w:hAnsi="Times New Roman" w:cs="Times New Roman"/>
          <w:sz w:val="24"/>
          <w:szCs w:val="24"/>
        </w:rPr>
        <w:t xml:space="preserve">: </w:t>
      </w:r>
    </w:p>
    <w:p w:rsidR="00B061EE" w:rsidRDefault="00B061EE" w:rsidP="007B1EBF">
      <w:pPr>
        <w:spacing w:after="51" w:line="360" w:lineRule="auto"/>
        <w:jc w:val="both"/>
        <w:rPr>
          <w:rFonts w:ascii="Times New Roman" w:hAnsi="Times New Roman" w:cs="Times New Roman"/>
          <w:sz w:val="24"/>
          <w:szCs w:val="24"/>
        </w:rPr>
      </w:pPr>
    </w:p>
    <w:p w:rsidR="00B061EE" w:rsidRPr="00B061EE" w:rsidRDefault="00B061EE" w:rsidP="00B061EE">
      <w:pPr>
        <w:pStyle w:val="Odsekzoznamu"/>
        <w:numPr>
          <w:ilvl w:val="0"/>
          <w:numId w:val="8"/>
        </w:numPr>
        <w:spacing w:after="51" w:line="360" w:lineRule="auto"/>
        <w:jc w:val="both"/>
        <w:rPr>
          <w:rFonts w:ascii="Times New Roman" w:hAnsi="Times New Roman" w:cs="Times New Roman"/>
          <w:sz w:val="24"/>
          <w:szCs w:val="24"/>
        </w:rPr>
      </w:pPr>
      <w:r w:rsidRPr="00B061EE">
        <w:rPr>
          <w:rFonts w:ascii="Times New Roman" w:hAnsi="Times New Roman" w:cs="Times New Roman"/>
          <w:sz w:val="24"/>
          <w:szCs w:val="24"/>
        </w:rPr>
        <w:t>1. a 2. ročník</w:t>
      </w:r>
    </w:p>
    <w:p w:rsidR="00B061EE" w:rsidRDefault="00B061EE" w:rsidP="00B061EE">
      <w:pPr>
        <w:pStyle w:val="Odsekzoznamu"/>
        <w:numPr>
          <w:ilvl w:val="0"/>
          <w:numId w:val="8"/>
        </w:numPr>
        <w:spacing w:after="51" w:line="360" w:lineRule="auto"/>
        <w:jc w:val="both"/>
        <w:rPr>
          <w:rFonts w:ascii="Times New Roman" w:hAnsi="Times New Roman" w:cs="Times New Roman"/>
          <w:sz w:val="24"/>
          <w:szCs w:val="24"/>
        </w:rPr>
      </w:pPr>
      <w:r>
        <w:rPr>
          <w:rFonts w:ascii="Times New Roman" w:hAnsi="Times New Roman" w:cs="Times New Roman"/>
          <w:sz w:val="24"/>
          <w:szCs w:val="24"/>
        </w:rPr>
        <w:t>3. a 4. ročník</w:t>
      </w:r>
    </w:p>
    <w:p w:rsidR="00B061EE" w:rsidRDefault="00B061EE" w:rsidP="00B061EE">
      <w:pPr>
        <w:spacing w:after="51" w:line="360" w:lineRule="auto"/>
        <w:jc w:val="both"/>
        <w:rPr>
          <w:rFonts w:ascii="Times New Roman" w:hAnsi="Times New Roman" w:cs="Times New Roman"/>
          <w:sz w:val="24"/>
          <w:szCs w:val="24"/>
        </w:rPr>
      </w:pPr>
      <w:r w:rsidRPr="009606E7">
        <w:rPr>
          <w:rFonts w:ascii="Times New Roman" w:hAnsi="Times New Roman" w:cs="Times New Roman"/>
          <w:sz w:val="24"/>
          <w:szCs w:val="24"/>
          <w:u w:val="single"/>
        </w:rPr>
        <w:t>Veľká prestávka</w:t>
      </w:r>
      <w:r>
        <w:rPr>
          <w:rFonts w:ascii="Times New Roman" w:hAnsi="Times New Roman" w:cs="Times New Roman"/>
          <w:sz w:val="24"/>
          <w:szCs w:val="24"/>
        </w:rPr>
        <w:t xml:space="preserve"> (skupiny trávia prestávku spolu</w:t>
      </w:r>
      <w:r w:rsidR="009606E7">
        <w:rPr>
          <w:rFonts w:ascii="Times New Roman" w:hAnsi="Times New Roman" w:cs="Times New Roman"/>
          <w:sz w:val="24"/>
          <w:szCs w:val="24"/>
        </w:rPr>
        <w:t xml:space="preserve"> v areáli školy na mieste vopred určenom, navzájom sa nesmú miešať)</w:t>
      </w:r>
      <w:r w:rsidR="003A0769">
        <w:rPr>
          <w:rFonts w:ascii="Times New Roman" w:hAnsi="Times New Roman" w:cs="Times New Roman"/>
          <w:sz w:val="24"/>
          <w:szCs w:val="24"/>
        </w:rPr>
        <w:t>, v nepriaznivom počasí zostávajú žiaci v triedach</w:t>
      </w:r>
      <w:r w:rsidR="009606E7">
        <w:rPr>
          <w:rFonts w:ascii="Times New Roman" w:hAnsi="Times New Roman" w:cs="Times New Roman"/>
          <w:sz w:val="24"/>
          <w:szCs w:val="24"/>
        </w:rPr>
        <w:t>:</w:t>
      </w:r>
    </w:p>
    <w:p w:rsidR="009606E7" w:rsidRPr="00B061EE" w:rsidRDefault="009606E7" w:rsidP="009606E7">
      <w:pPr>
        <w:pStyle w:val="Odsekzoznamu"/>
        <w:numPr>
          <w:ilvl w:val="0"/>
          <w:numId w:val="10"/>
        </w:numPr>
        <w:spacing w:after="51" w:line="360" w:lineRule="auto"/>
        <w:jc w:val="both"/>
        <w:rPr>
          <w:rFonts w:ascii="Times New Roman" w:hAnsi="Times New Roman" w:cs="Times New Roman"/>
          <w:sz w:val="24"/>
          <w:szCs w:val="24"/>
        </w:rPr>
      </w:pPr>
      <w:r w:rsidRPr="00B061EE">
        <w:rPr>
          <w:rFonts w:ascii="Times New Roman" w:hAnsi="Times New Roman" w:cs="Times New Roman"/>
          <w:sz w:val="24"/>
          <w:szCs w:val="24"/>
        </w:rPr>
        <w:t>1. a 2. ročník</w:t>
      </w:r>
    </w:p>
    <w:p w:rsidR="009606E7" w:rsidRDefault="009606E7" w:rsidP="009606E7">
      <w:pPr>
        <w:pStyle w:val="Odsekzoznamu"/>
        <w:numPr>
          <w:ilvl w:val="0"/>
          <w:numId w:val="10"/>
        </w:numPr>
        <w:spacing w:after="51" w:line="360" w:lineRule="auto"/>
        <w:jc w:val="both"/>
        <w:rPr>
          <w:rFonts w:ascii="Times New Roman" w:hAnsi="Times New Roman" w:cs="Times New Roman"/>
          <w:sz w:val="24"/>
          <w:szCs w:val="24"/>
        </w:rPr>
      </w:pPr>
      <w:r>
        <w:rPr>
          <w:rFonts w:ascii="Times New Roman" w:hAnsi="Times New Roman" w:cs="Times New Roman"/>
          <w:sz w:val="24"/>
          <w:szCs w:val="24"/>
        </w:rPr>
        <w:t>3. a 4. ročník</w:t>
      </w:r>
    </w:p>
    <w:p w:rsidR="009606E7" w:rsidRDefault="009606E7" w:rsidP="009606E7">
      <w:pPr>
        <w:pStyle w:val="Odsekzoznamu"/>
        <w:numPr>
          <w:ilvl w:val="0"/>
          <w:numId w:val="10"/>
        </w:numPr>
        <w:spacing w:after="51" w:line="360" w:lineRule="auto"/>
        <w:jc w:val="both"/>
        <w:rPr>
          <w:rFonts w:ascii="Times New Roman" w:hAnsi="Times New Roman" w:cs="Times New Roman"/>
          <w:sz w:val="24"/>
          <w:szCs w:val="24"/>
        </w:rPr>
      </w:pPr>
      <w:r>
        <w:rPr>
          <w:rFonts w:ascii="Times New Roman" w:hAnsi="Times New Roman" w:cs="Times New Roman"/>
          <w:sz w:val="24"/>
          <w:szCs w:val="24"/>
        </w:rPr>
        <w:t>5. a 6. ročník</w:t>
      </w:r>
    </w:p>
    <w:p w:rsidR="009606E7" w:rsidRDefault="009606E7" w:rsidP="009606E7">
      <w:pPr>
        <w:pStyle w:val="Odsekzoznamu"/>
        <w:numPr>
          <w:ilvl w:val="0"/>
          <w:numId w:val="10"/>
        </w:numPr>
        <w:spacing w:after="51" w:line="360" w:lineRule="auto"/>
        <w:jc w:val="both"/>
        <w:rPr>
          <w:rFonts w:ascii="Times New Roman" w:hAnsi="Times New Roman" w:cs="Times New Roman"/>
          <w:sz w:val="24"/>
          <w:szCs w:val="24"/>
        </w:rPr>
      </w:pPr>
      <w:r>
        <w:rPr>
          <w:rFonts w:ascii="Times New Roman" w:hAnsi="Times New Roman" w:cs="Times New Roman"/>
          <w:sz w:val="24"/>
          <w:szCs w:val="24"/>
        </w:rPr>
        <w:t>7., 8. a</w:t>
      </w:r>
      <w:r w:rsidR="003A0769">
        <w:rPr>
          <w:rFonts w:ascii="Times New Roman" w:hAnsi="Times New Roman" w:cs="Times New Roman"/>
          <w:sz w:val="24"/>
          <w:szCs w:val="24"/>
        </w:rPr>
        <w:t> 9. ročník</w:t>
      </w:r>
    </w:p>
    <w:p w:rsidR="003A0769" w:rsidRDefault="003A0769" w:rsidP="003A0769">
      <w:pPr>
        <w:spacing w:after="51" w:line="360" w:lineRule="auto"/>
        <w:jc w:val="both"/>
        <w:rPr>
          <w:rFonts w:ascii="Times New Roman" w:hAnsi="Times New Roman" w:cs="Times New Roman"/>
          <w:sz w:val="24"/>
          <w:szCs w:val="24"/>
          <w:u w:val="single"/>
        </w:rPr>
      </w:pPr>
      <w:r w:rsidRPr="003A0769">
        <w:rPr>
          <w:rFonts w:ascii="Times New Roman" w:hAnsi="Times New Roman" w:cs="Times New Roman"/>
          <w:sz w:val="24"/>
          <w:szCs w:val="24"/>
          <w:u w:val="single"/>
        </w:rPr>
        <w:t>Obed</w:t>
      </w:r>
      <w:r>
        <w:rPr>
          <w:rFonts w:ascii="Times New Roman" w:hAnsi="Times New Roman" w:cs="Times New Roman"/>
          <w:sz w:val="24"/>
          <w:szCs w:val="24"/>
          <w:u w:val="single"/>
        </w:rPr>
        <w:t>:</w:t>
      </w:r>
    </w:p>
    <w:p w:rsidR="003A0769" w:rsidRPr="00C0470F" w:rsidRDefault="003A0769" w:rsidP="003A0769">
      <w:pPr>
        <w:pStyle w:val="Odsekzoznamu"/>
        <w:numPr>
          <w:ilvl w:val="0"/>
          <w:numId w:val="12"/>
        </w:numPr>
        <w:spacing w:after="51" w:line="360" w:lineRule="auto"/>
        <w:jc w:val="both"/>
        <w:rPr>
          <w:rFonts w:ascii="Times New Roman" w:hAnsi="Times New Roman" w:cs="Times New Roman"/>
          <w:b/>
          <w:sz w:val="24"/>
          <w:szCs w:val="24"/>
        </w:rPr>
      </w:pPr>
      <w:r w:rsidRPr="00B061EE">
        <w:rPr>
          <w:rFonts w:ascii="Times New Roman" w:hAnsi="Times New Roman" w:cs="Times New Roman"/>
          <w:sz w:val="24"/>
          <w:szCs w:val="24"/>
        </w:rPr>
        <w:t>1. a 2. ročník</w:t>
      </w:r>
      <w:r>
        <w:rPr>
          <w:rFonts w:ascii="Times New Roman" w:hAnsi="Times New Roman" w:cs="Times New Roman"/>
          <w:sz w:val="24"/>
          <w:szCs w:val="24"/>
        </w:rPr>
        <w:t xml:space="preserve"> </w:t>
      </w:r>
      <w:r w:rsidRPr="00C0470F">
        <w:rPr>
          <w:rFonts w:ascii="Times New Roman" w:hAnsi="Times New Roman" w:cs="Times New Roman"/>
          <w:b/>
          <w:sz w:val="24"/>
          <w:szCs w:val="24"/>
        </w:rPr>
        <w:t>po 4. vyučovacej hodine</w:t>
      </w:r>
    </w:p>
    <w:p w:rsidR="003A0769" w:rsidRPr="00C0470F" w:rsidRDefault="003A0769" w:rsidP="003A0769">
      <w:pPr>
        <w:pStyle w:val="Odsekzoznamu"/>
        <w:numPr>
          <w:ilvl w:val="0"/>
          <w:numId w:val="12"/>
        </w:numPr>
        <w:spacing w:after="51" w:line="360" w:lineRule="auto"/>
        <w:jc w:val="both"/>
        <w:rPr>
          <w:rFonts w:ascii="Times New Roman" w:hAnsi="Times New Roman" w:cs="Times New Roman"/>
          <w:b/>
          <w:sz w:val="24"/>
          <w:szCs w:val="24"/>
        </w:rPr>
      </w:pPr>
      <w:r>
        <w:rPr>
          <w:rFonts w:ascii="Times New Roman" w:hAnsi="Times New Roman" w:cs="Times New Roman"/>
          <w:sz w:val="24"/>
          <w:szCs w:val="24"/>
        </w:rPr>
        <w:t xml:space="preserve">3. , 4., 5. a 6. ročník </w:t>
      </w:r>
      <w:r w:rsidRPr="00C0470F">
        <w:rPr>
          <w:rFonts w:ascii="Times New Roman" w:hAnsi="Times New Roman" w:cs="Times New Roman"/>
          <w:b/>
          <w:sz w:val="24"/>
          <w:szCs w:val="24"/>
        </w:rPr>
        <w:t>po 5. vyučovacej hodine</w:t>
      </w:r>
    </w:p>
    <w:p w:rsidR="003A0769" w:rsidRPr="00C0470F" w:rsidRDefault="003A0769" w:rsidP="003A0769">
      <w:pPr>
        <w:pStyle w:val="Odsekzoznamu"/>
        <w:numPr>
          <w:ilvl w:val="0"/>
          <w:numId w:val="12"/>
        </w:numPr>
        <w:spacing w:after="51" w:line="360" w:lineRule="auto"/>
        <w:jc w:val="both"/>
        <w:rPr>
          <w:rFonts w:ascii="Times New Roman" w:hAnsi="Times New Roman" w:cs="Times New Roman"/>
          <w:b/>
          <w:sz w:val="24"/>
          <w:szCs w:val="24"/>
        </w:rPr>
      </w:pPr>
      <w:r w:rsidRPr="003A0769">
        <w:rPr>
          <w:rFonts w:ascii="Times New Roman" w:hAnsi="Times New Roman" w:cs="Times New Roman"/>
          <w:sz w:val="24"/>
          <w:szCs w:val="24"/>
        </w:rPr>
        <w:t>7., 8. a 9. ročník</w:t>
      </w:r>
      <w:r>
        <w:rPr>
          <w:rFonts w:ascii="Times New Roman" w:hAnsi="Times New Roman" w:cs="Times New Roman"/>
          <w:sz w:val="24"/>
          <w:szCs w:val="24"/>
        </w:rPr>
        <w:t xml:space="preserve"> </w:t>
      </w:r>
      <w:r w:rsidRPr="00C0470F">
        <w:rPr>
          <w:rFonts w:ascii="Times New Roman" w:hAnsi="Times New Roman" w:cs="Times New Roman"/>
          <w:b/>
          <w:sz w:val="24"/>
          <w:szCs w:val="24"/>
        </w:rPr>
        <w:t xml:space="preserve">po 6. </w:t>
      </w:r>
      <w:r w:rsidR="00D83B1A" w:rsidRPr="00C0470F">
        <w:rPr>
          <w:rFonts w:ascii="Times New Roman" w:hAnsi="Times New Roman" w:cs="Times New Roman"/>
          <w:b/>
          <w:sz w:val="24"/>
          <w:szCs w:val="24"/>
        </w:rPr>
        <w:t>v</w:t>
      </w:r>
      <w:r w:rsidRPr="00C0470F">
        <w:rPr>
          <w:rFonts w:ascii="Times New Roman" w:hAnsi="Times New Roman" w:cs="Times New Roman"/>
          <w:b/>
          <w:sz w:val="24"/>
          <w:szCs w:val="24"/>
        </w:rPr>
        <w:t>yučovacej hodine</w:t>
      </w:r>
    </w:p>
    <w:p w:rsidR="002F028A" w:rsidRDefault="002F028A" w:rsidP="002F028A">
      <w:pPr>
        <w:spacing w:after="51" w:line="360" w:lineRule="auto"/>
        <w:jc w:val="both"/>
        <w:rPr>
          <w:rFonts w:ascii="Times New Roman" w:hAnsi="Times New Roman" w:cs="Times New Roman"/>
          <w:sz w:val="24"/>
          <w:szCs w:val="24"/>
        </w:rPr>
      </w:pPr>
    </w:p>
    <w:p w:rsidR="002F028A" w:rsidRDefault="002F028A" w:rsidP="002F028A">
      <w:pPr>
        <w:pStyle w:val="Odsekzoznamu"/>
        <w:numPr>
          <w:ilvl w:val="0"/>
          <w:numId w:val="2"/>
        </w:numPr>
        <w:spacing w:after="51" w:line="360" w:lineRule="auto"/>
        <w:jc w:val="both"/>
        <w:rPr>
          <w:rFonts w:ascii="Times New Roman" w:hAnsi="Times New Roman" w:cs="Times New Roman"/>
          <w:b/>
          <w:sz w:val="28"/>
          <w:szCs w:val="24"/>
        </w:rPr>
      </w:pPr>
      <w:r w:rsidRPr="002F028A">
        <w:rPr>
          <w:rFonts w:ascii="Times New Roman" w:hAnsi="Times New Roman" w:cs="Times New Roman"/>
          <w:b/>
          <w:sz w:val="28"/>
          <w:szCs w:val="24"/>
        </w:rPr>
        <w:t>Odporúčania organizácie vzdelávania v 3 úrovniach (semafor)</w:t>
      </w:r>
    </w:p>
    <w:p w:rsidR="002F028A" w:rsidRPr="002F028A" w:rsidRDefault="002F028A" w:rsidP="002F028A">
      <w:pPr>
        <w:pStyle w:val="Odsekzoznamu"/>
        <w:spacing w:after="51" w:line="360" w:lineRule="auto"/>
        <w:jc w:val="both"/>
        <w:rPr>
          <w:rFonts w:ascii="Times New Roman" w:hAnsi="Times New Roman" w:cs="Times New Roman"/>
          <w:b/>
          <w:sz w:val="28"/>
          <w:szCs w:val="24"/>
        </w:rPr>
      </w:pPr>
    </w:p>
    <w:p w:rsidR="002F028A" w:rsidRPr="003A0769" w:rsidRDefault="002F028A" w:rsidP="002F028A">
      <w:pPr>
        <w:pStyle w:val="Odsekzoznamu"/>
        <w:numPr>
          <w:ilvl w:val="1"/>
          <w:numId w:val="2"/>
        </w:numPr>
        <w:spacing w:after="51" w:line="360" w:lineRule="auto"/>
        <w:jc w:val="both"/>
        <w:rPr>
          <w:rFonts w:ascii="Times New Roman" w:hAnsi="Times New Roman" w:cs="Times New Roman"/>
          <w:b/>
          <w:color w:val="92D050"/>
          <w:sz w:val="24"/>
          <w:szCs w:val="24"/>
        </w:rPr>
      </w:pPr>
      <w:r w:rsidRPr="003A0769">
        <w:rPr>
          <w:rFonts w:ascii="Times New Roman" w:hAnsi="Times New Roman" w:cs="Times New Roman"/>
          <w:b/>
          <w:color w:val="92D050"/>
          <w:sz w:val="24"/>
          <w:szCs w:val="24"/>
        </w:rPr>
        <w:t>ZELENÁ FÁZA</w:t>
      </w:r>
    </w:p>
    <w:p w:rsidR="002F028A" w:rsidRDefault="002F028A" w:rsidP="002F028A">
      <w:pPr>
        <w:spacing w:after="51" w:line="360" w:lineRule="auto"/>
        <w:jc w:val="both"/>
        <w:rPr>
          <w:rFonts w:ascii="Times New Roman" w:hAnsi="Times New Roman" w:cs="Times New Roman"/>
          <w:sz w:val="24"/>
          <w:szCs w:val="24"/>
        </w:rPr>
      </w:pPr>
      <w:r>
        <w:rPr>
          <w:rFonts w:ascii="Times New Roman" w:hAnsi="Times New Roman" w:cs="Times New Roman"/>
          <w:sz w:val="24"/>
          <w:szCs w:val="24"/>
        </w:rPr>
        <w:t>Škola nemá žiadneho podozrivého ani pozitívneho žiaka ani zamestnanca.</w:t>
      </w:r>
    </w:p>
    <w:p w:rsidR="002F028A" w:rsidRDefault="002F028A" w:rsidP="002F028A">
      <w:pPr>
        <w:spacing w:after="51" w:line="360" w:lineRule="auto"/>
        <w:ind w:left="720"/>
        <w:jc w:val="both"/>
        <w:rPr>
          <w:rFonts w:ascii="Times New Roman" w:hAnsi="Times New Roman" w:cs="Times New Roman"/>
          <w:b/>
          <w:sz w:val="24"/>
          <w:szCs w:val="24"/>
        </w:rPr>
      </w:pPr>
      <w:r w:rsidRPr="002F028A">
        <w:rPr>
          <w:rFonts w:ascii="Times New Roman" w:hAnsi="Times New Roman" w:cs="Times New Roman"/>
          <w:b/>
          <w:sz w:val="24"/>
          <w:szCs w:val="24"/>
        </w:rPr>
        <w:t>Základné odporúčania</w:t>
      </w:r>
    </w:p>
    <w:p w:rsidR="002F028A" w:rsidRPr="002F028A" w:rsidRDefault="002F028A" w:rsidP="002F028A">
      <w:pPr>
        <w:numPr>
          <w:ilvl w:val="0"/>
          <w:numId w:val="3"/>
        </w:numPr>
        <w:spacing w:after="51" w:line="360" w:lineRule="auto"/>
        <w:ind w:hanging="360"/>
        <w:jc w:val="both"/>
        <w:rPr>
          <w:rFonts w:ascii="Times New Roman" w:hAnsi="Times New Roman" w:cs="Times New Roman"/>
          <w:sz w:val="24"/>
        </w:rPr>
      </w:pPr>
      <w:r w:rsidRPr="002F028A">
        <w:rPr>
          <w:rFonts w:ascii="Times New Roman" w:hAnsi="Times New Roman" w:cs="Times New Roman"/>
          <w:sz w:val="24"/>
        </w:rPr>
        <w:t>Škola zverejnení oznam na vchodových dverách, ktorý hovorí, za akých podmienok nemôže nastúpiť dieťa/žiak do základnej školy (príloha č.</w:t>
      </w:r>
      <w:r w:rsidR="00D83B1A">
        <w:rPr>
          <w:rFonts w:ascii="Times New Roman" w:hAnsi="Times New Roman" w:cs="Times New Roman"/>
          <w:sz w:val="24"/>
        </w:rPr>
        <w:t>3</w:t>
      </w:r>
      <w:r w:rsidRPr="002F028A">
        <w:rPr>
          <w:rFonts w:ascii="Times New Roman" w:hAnsi="Times New Roman" w:cs="Times New Roman"/>
          <w:sz w:val="24"/>
        </w:rPr>
        <w:t xml:space="preserve">). </w:t>
      </w:r>
    </w:p>
    <w:p w:rsidR="002F028A" w:rsidRPr="002F028A" w:rsidRDefault="002F028A" w:rsidP="002F028A">
      <w:pPr>
        <w:numPr>
          <w:ilvl w:val="0"/>
          <w:numId w:val="3"/>
        </w:numPr>
        <w:spacing w:after="51" w:line="360" w:lineRule="auto"/>
        <w:ind w:hanging="360"/>
        <w:jc w:val="both"/>
        <w:rPr>
          <w:rFonts w:ascii="Times New Roman" w:hAnsi="Times New Roman" w:cs="Times New Roman"/>
          <w:sz w:val="24"/>
        </w:rPr>
      </w:pPr>
      <w:r w:rsidRPr="002F028A">
        <w:rPr>
          <w:rFonts w:ascii="Times New Roman" w:hAnsi="Times New Roman" w:cs="Times New Roman"/>
          <w:sz w:val="24"/>
        </w:rPr>
        <w:t>Obsah a formu všetkých vzdelávacích a záujmových činností je nutné voliť tak, aby boli zaistené hygieni</w:t>
      </w:r>
      <w:r>
        <w:rPr>
          <w:rFonts w:ascii="Times New Roman" w:hAnsi="Times New Roman" w:cs="Times New Roman"/>
          <w:sz w:val="24"/>
        </w:rPr>
        <w:t>cko-</w:t>
      </w:r>
      <w:r w:rsidRPr="002F028A">
        <w:rPr>
          <w:rFonts w:ascii="Times New Roman" w:hAnsi="Times New Roman" w:cs="Times New Roman"/>
          <w:sz w:val="24"/>
        </w:rPr>
        <w:t xml:space="preserve">epidemiologické opatrenia. </w:t>
      </w:r>
    </w:p>
    <w:p w:rsidR="002F028A" w:rsidRPr="002F028A" w:rsidRDefault="002F028A" w:rsidP="002F028A">
      <w:pPr>
        <w:numPr>
          <w:ilvl w:val="0"/>
          <w:numId w:val="3"/>
        </w:numPr>
        <w:spacing w:after="51" w:line="360" w:lineRule="auto"/>
        <w:ind w:hanging="360"/>
        <w:jc w:val="both"/>
        <w:rPr>
          <w:rFonts w:ascii="Times New Roman" w:hAnsi="Times New Roman" w:cs="Times New Roman"/>
          <w:sz w:val="24"/>
        </w:rPr>
      </w:pPr>
      <w:r w:rsidRPr="002F028A">
        <w:rPr>
          <w:rFonts w:ascii="Times New Roman" w:hAnsi="Times New Roman" w:cs="Times New Roman"/>
          <w:sz w:val="24"/>
        </w:rPr>
        <w:t>Pedagogickí zamestnanci a odborní zamestnanci základnej školy v súlade s aktuálnymi hygienicko</w:t>
      </w:r>
      <w:r>
        <w:rPr>
          <w:rFonts w:ascii="Times New Roman" w:hAnsi="Times New Roman" w:cs="Times New Roman"/>
          <w:sz w:val="24"/>
        </w:rPr>
        <w:t>-</w:t>
      </w:r>
      <w:r w:rsidRPr="002F028A">
        <w:rPr>
          <w:rFonts w:ascii="Times New Roman" w:hAnsi="Times New Roman" w:cs="Times New Roman"/>
          <w:sz w:val="24"/>
        </w:rPr>
        <w:t>epidemiologickými nariadeniami a podľa svojho uváženia a možností zabezpečia rozstupy medzi žiakmi a žiakmi a pedagógmi pri výchovno</w:t>
      </w:r>
      <w:r w:rsidR="00EA1E59">
        <w:rPr>
          <w:rFonts w:ascii="Times New Roman" w:hAnsi="Times New Roman" w:cs="Times New Roman"/>
          <w:sz w:val="24"/>
        </w:rPr>
        <w:t>-v</w:t>
      </w:r>
      <w:r w:rsidRPr="002F028A">
        <w:rPr>
          <w:rFonts w:ascii="Times New Roman" w:hAnsi="Times New Roman" w:cs="Times New Roman"/>
          <w:sz w:val="24"/>
        </w:rPr>
        <w:t xml:space="preserve">zdelávacom  procese.  </w:t>
      </w:r>
    </w:p>
    <w:p w:rsidR="00EA1E59" w:rsidRDefault="00EA1E59" w:rsidP="00EA1E59">
      <w:pPr>
        <w:spacing w:after="51" w:line="360" w:lineRule="auto"/>
        <w:ind w:left="705"/>
        <w:jc w:val="both"/>
        <w:rPr>
          <w:rFonts w:ascii="Times New Roman" w:hAnsi="Times New Roman" w:cs="Times New Roman"/>
          <w:b/>
          <w:sz w:val="24"/>
          <w:szCs w:val="24"/>
        </w:rPr>
      </w:pPr>
    </w:p>
    <w:p w:rsidR="002F028A" w:rsidRPr="00EA1E59" w:rsidRDefault="00EA1E59" w:rsidP="00EA1E59">
      <w:pPr>
        <w:spacing w:after="51" w:line="360" w:lineRule="auto"/>
        <w:ind w:left="705"/>
        <w:jc w:val="both"/>
        <w:rPr>
          <w:rFonts w:ascii="Times New Roman" w:hAnsi="Times New Roman" w:cs="Times New Roman"/>
          <w:b/>
          <w:sz w:val="24"/>
          <w:szCs w:val="24"/>
        </w:rPr>
      </w:pPr>
      <w:r w:rsidRPr="00EA1E59">
        <w:rPr>
          <w:rFonts w:ascii="Times New Roman" w:hAnsi="Times New Roman" w:cs="Times New Roman"/>
          <w:b/>
          <w:sz w:val="24"/>
          <w:szCs w:val="24"/>
        </w:rPr>
        <w:t>Zákonný zástupca</w:t>
      </w:r>
    </w:p>
    <w:p w:rsidR="00EA1E59" w:rsidRPr="00EA1E59" w:rsidRDefault="00EA1E59" w:rsidP="00EA1E59">
      <w:pPr>
        <w:numPr>
          <w:ilvl w:val="0"/>
          <w:numId w:val="3"/>
        </w:numPr>
        <w:spacing w:after="51" w:line="360" w:lineRule="auto"/>
        <w:ind w:hanging="360"/>
        <w:jc w:val="both"/>
        <w:rPr>
          <w:rFonts w:ascii="Times New Roman" w:hAnsi="Times New Roman" w:cs="Times New Roman"/>
          <w:sz w:val="24"/>
        </w:rPr>
      </w:pPr>
      <w:r w:rsidRPr="00EA1E59">
        <w:rPr>
          <w:rFonts w:ascii="Times New Roman" w:hAnsi="Times New Roman" w:cs="Times New Roman"/>
          <w:sz w:val="24"/>
        </w:rPr>
        <w:t xml:space="preserve">Zodpovedá za dodržiavanie hygienicko-epidemiologických opatrení pri príchode žiaka do základnej školy a pri odchode žiaka zo základnej školy resp. školského klubu detí (nosenie rúšok, dodržiavanie odstupov, dezinfekcia rúk v zmysle aktuálnych opatrení ÚVZ SR). </w:t>
      </w:r>
    </w:p>
    <w:p w:rsidR="00EA1E59" w:rsidRPr="00EA1E59" w:rsidRDefault="00EA1E59" w:rsidP="00EA1E59">
      <w:pPr>
        <w:numPr>
          <w:ilvl w:val="0"/>
          <w:numId w:val="3"/>
        </w:numPr>
        <w:spacing w:after="51" w:line="360" w:lineRule="auto"/>
        <w:ind w:hanging="360"/>
        <w:jc w:val="both"/>
        <w:rPr>
          <w:rFonts w:ascii="Times New Roman" w:hAnsi="Times New Roman" w:cs="Times New Roman"/>
          <w:sz w:val="24"/>
        </w:rPr>
      </w:pPr>
      <w:r w:rsidRPr="00EA1E59">
        <w:rPr>
          <w:rFonts w:ascii="Times New Roman" w:hAnsi="Times New Roman" w:cs="Times New Roman"/>
          <w:sz w:val="24"/>
        </w:rPr>
        <w:t xml:space="preserve">Zabezpečí pre svoje dieťa každý deň dve rúška (jedno náhradné, musí mať pri sebe v prípade potreby) a papierové jednorazové vreckovky. </w:t>
      </w:r>
    </w:p>
    <w:p w:rsidR="00EA1E59" w:rsidRPr="00EA1E59" w:rsidRDefault="00EA1E59" w:rsidP="00EA1E59">
      <w:pPr>
        <w:numPr>
          <w:ilvl w:val="0"/>
          <w:numId w:val="3"/>
        </w:numPr>
        <w:spacing w:after="51" w:line="360" w:lineRule="auto"/>
        <w:ind w:hanging="360"/>
        <w:jc w:val="both"/>
        <w:rPr>
          <w:rFonts w:ascii="Times New Roman" w:hAnsi="Times New Roman" w:cs="Times New Roman"/>
          <w:sz w:val="24"/>
        </w:rPr>
      </w:pPr>
      <w:r w:rsidRPr="00EA1E59">
        <w:rPr>
          <w:rFonts w:ascii="Times New Roman" w:hAnsi="Times New Roman" w:cs="Times New Roman"/>
          <w:sz w:val="24"/>
        </w:rPr>
        <w:t xml:space="preserve">Dodržiava pokyny riaditeľa školy, ktoré upravujú podmienky prevádzky konkrétnej základnej školy  a školského klubu detí na školský rok 2020/2021.  </w:t>
      </w:r>
    </w:p>
    <w:p w:rsidR="00EA1E59" w:rsidRPr="00EA1E59" w:rsidRDefault="00EA1E59" w:rsidP="00EA1E59">
      <w:pPr>
        <w:numPr>
          <w:ilvl w:val="0"/>
          <w:numId w:val="3"/>
        </w:numPr>
        <w:spacing w:after="51" w:line="360" w:lineRule="auto"/>
        <w:ind w:hanging="360"/>
        <w:jc w:val="both"/>
        <w:rPr>
          <w:rFonts w:ascii="Times New Roman" w:hAnsi="Times New Roman" w:cs="Times New Roman"/>
          <w:sz w:val="24"/>
        </w:rPr>
      </w:pPr>
      <w:r w:rsidRPr="00EA1E59">
        <w:rPr>
          <w:rFonts w:ascii="Times New Roman" w:hAnsi="Times New Roman" w:cs="Times New Roman"/>
          <w:sz w:val="24"/>
        </w:rPr>
        <w:t xml:space="preserve">Predkladá pri prvom nástupe žiaka do základnej školy čestné vyhlásenie (príloha č. </w:t>
      </w:r>
      <w:r w:rsidR="00D83B1A">
        <w:rPr>
          <w:rFonts w:ascii="Times New Roman" w:hAnsi="Times New Roman" w:cs="Times New Roman"/>
          <w:sz w:val="24"/>
        </w:rPr>
        <w:t>1</w:t>
      </w:r>
      <w:r w:rsidRPr="00EA1E59">
        <w:rPr>
          <w:rFonts w:ascii="Times New Roman" w:hAnsi="Times New Roman" w:cs="Times New Roman"/>
          <w:sz w:val="24"/>
        </w:rPr>
        <w:t>) alebo po každom prerušení dochádzky žiaka do základnej školy v trvaní viac ako tri dni predkladá písomné vyhlásenie o tom, že žiak neprejavuje príznaky prenosného ochorenia a nemá nariadené karanténne opatrenie  (príloha č.</w:t>
      </w:r>
      <w:r w:rsidR="00D83B1A">
        <w:rPr>
          <w:rFonts w:ascii="Times New Roman" w:hAnsi="Times New Roman" w:cs="Times New Roman"/>
          <w:sz w:val="24"/>
        </w:rPr>
        <w:t>2</w:t>
      </w:r>
      <w:r w:rsidRPr="00EA1E59">
        <w:rPr>
          <w:rFonts w:ascii="Times New Roman" w:hAnsi="Times New Roman" w:cs="Times New Roman"/>
          <w:sz w:val="24"/>
        </w:rPr>
        <w:t xml:space="preserve">).  </w:t>
      </w:r>
    </w:p>
    <w:p w:rsidR="00EA1E59" w:rsidRPr="00EA1E59" w:rsidRDefault="00EA1E59" w:rsidP="00EA1E59">
      <w:pPr>
        <w:numPr>
          <w:ilvl w:val="0"/>
          <w:numId w:val="3"/>
        </w:numPr>
        <w:spacing w:after="51" w:line="360" w:lineRule="auto"/>
        <w:ind w:hanging="360"/>
        <w:jc w:val="both"/>
        <w:rPr>
          <w:rFonts w:ascii="Times New Roman" w:hAnsi="Times New Roman" w:cs="Times New Roman"/>
          <w:sz w:val="24"/>
        </w:rPr>
      </w:pPr>
      <w:r w:rsidRPr="00EA1E59">
        <w:rPr>
          <w:rFonts w:ascii="Times New Roman" w:hAnsi="Times New Roman" w:cs="Times New Roman"/>
          <w:sz w:val="24"/>
        </w:rPr>
        <w:t xml:space="preserve">V prípade, že u dieťaťa/žiaka je podozrenie alebo potvrdené ochorenie na COVID-19, bezodkladne o tejto situácii informuje príslušného vyučujúceho a riaditeľa školy. Povinnosťou zákonného zástupcu je aj bezodkladne nahlásenie karantény, ak bola dieťaťu/žiakovi nariadená lekárom všeobecnej zdravotnej starostlivosti pre deti a dorast alebo miestne príslušným regionálnym hygienikom. Za týchto podmienok je dieťa (žiak) zo školy vylúčené. </w:t>
      </w:r>
    </w:p>
    <w:p w:rsidR="00EA1E59" w:rsidRDefault="00EA1E59" w:rsidP="00EA1E59">
      <w:pPr>
        <w:spacing w:after="35"/>
        <w:ind w:left="1068"/>
      </w:pPr>
      <w:r>
        <w:t xml:space="preserve"> </w:t>
      </w:r>
    </w:p>
    <w:p w:rsidR="00EA1E59" w:rsidRPr="00EA1E59" w:rsidRDefault="009F7BDC" w:rsidP="00EA1E59">
      <w:pPr>
        <w:spacing w:after="51" w:line="360" w:lineRule="auto"/>
        <w:ind w:left="705"/>
        <w:jc w:val="both"/>
        <w:rPr>
          <w:rFonts w:ascii="Times New Roman" w:hAnsi="Times New Roman" w:cs="Times New Roman"/>
          <w:b/>
          <w:sz w:val="24"/>
          <w:szCs w:val="24"/>
        </w:rPr>
      </w:pPr>
      <w:bookmarkStart w:id="2" w:name="_Toc21145"/>
      <w:r>
        <w:rPr>
          <w:rFonts w:ascii="Times New Roman" w:hAnsi="Times New Roman" w:cs="Times New Roman"/>
          <w:b/>
          <w:sz w:val="24"/>
          <w:szCs w:val="24"/>
        </w:rPr>
        <w:t>Organizácia výchovno-</w:t>
      </w:r>
      <w:r w:rsidR="00EA1E59" w:rsidRPr="00EA1E59">
        <w:rPr>
          <w:rFonts w:ascii="Times New Roman" w:hAnsi="Times New Roman" w:cs="Times New Roman"/>
          <w:b/>
          <w:sz w:val="24"/>
          <w:szCs w:val="24"/>
        </w:rPr>
        <w:t xml:space="preserve">vzdelávacieho procesu </w:t>
      </w:r>
      <w:bookmarkEnd w:id="2"/>
    </w:p>
    <w:p w:rsidR="00EA1E59" w:rsidRPr="00EA1E59" w:rsidRDefault="009F7BDC" w:rsidP="00EA1E59">
      <w:pPr>
        <w:numPr>
          <w:ilvl w:val="0"/>
          <w:numId w:val="3"/>
        </w:numPr>
        <w:spacing w:after="51" w:line="360" w:lineRule="auto"/>
        <w:ind w:hanging="360"/>
        <w:jc w:val="both"/>
        <w:rPr>
          <w:rFonts w:ascii="Times New Roman" w:hAnsi="Times New Roman" w:cs="Times New Roman"/>
          <w:sz w:val="24"/>
        </w:rPr>
      </w:pPr>
      <w:r>
        <w:rPr>
          <w:rFonts w:ascii="Times New Roman" w:hAnsi="Times New Roman" w:cs="Times New Roman"/>
          <w:sz w:val="24"/>
        </w:rPr>
        <w:t>Výchovno-</w:t>
      </w:r>
      <w:r w:rsidR="00EA1E59" w:rsidRPr="00EA1E59">
        <w:rPr>
          <w:rFonts w:ascii="Times New Roman" w:hAnsi="Times New Roman" w:cs="Times New Roman"/>
          <w:sz w:val="24"/>
        </w:rPr>
        <w:t xml:space="preserve">vzdelávací proces prebieha v nezmenenej forme.  </w:t>
      </w:r>
    </w:p>
    <w:p w:rsidR="00EA1E59" w:rsidRDefault="00EA1E59" w:rsidP="00EA1E59">
      <w:pPr>
        <w:numPr>
          <w:ilvl w:val="0"/>
          <w:numId w:val="3"/>
        </w:numPr>
        <w:spacing w:after="51" w:line="360" w:lineRule="auto"/>
        <w:ind w:hanging="360"/>
        <w:jc w:val="both"/>
        <w:rPr>
          <w:rFonts w:ascii="Times New Roman" w:hAnsi="Times New Roman" w:cs="Times New Roman"/>
          <w:sz w:val="24"/>
        </w:rPr>
      </w:pPr>
      <w:r w:rsidRPr="00EA1E59">
        <w:rPr>
          <w:rFonts w:ascii="Times New Roman" w:hAnsi="Times New Roman" w:cs="Times New Roman"/>
          <w:sz w:val="24"/>
        </w:rPr>
        <w:t xml:space="preserve">Organizácia </w:t>
      </w:r>
      <w:proofErr w:type="spellStart"/>
      <w:r w:rsidRPr="00EA1E59">
        <w:rPr>
          <w:rFonts w:ascii="Times New Roman" w:hAnsi="Times New Roman" w:cs="Times New Roman"/>
          <w:sz w:val="24"/>
        </w:rPr>
        <w:t>ŠvP</w:t>
      </w:r>
      <w:proofErr w:type="spellEnd"/>
      <w:r w:rsidRPr="00EA1E59">
        <w:rPr>
          <w:rFonts w:ascii="Times New Roman" w:hAnsi="Times New Roman" w:cs="Times New Roman"/>
          <w:sz w:val="24"/>
        </w:rPr>
        <w:t xml:space="preserve"> a LV je možná len po odsúhlasení príslušným RÚVZ. </w:t>
      </w:r>
    </w:p>
    <w:p w:rsidR="00EA1E59" w:rsidRPr="00EA1E59" w:rsidRDefault="00EA1E59" w:rsidP="00EA1E59">
      <w:pPr>
        <w:spacing w:after="51" w:line="360" w:lineRule="auto"/>
        <w:ind w:left="705"/>
        <w:jc w:val="both"/>
        <w:rPr>
          <w:rFonts w:ascii="Times New Roman" w:hAnsi="Times New Roman" w:cs="Times New Roman"/>
          <w:b/>
          <w:sz w:val="24"/>
          <w:szCs w:val="24"/>
        </w:rPr>
      </w:pPr>
      <w:bookmarkStart w:id="3" w:name="_Toc21147"/>
      <w:r w:rsidRPr="00EA1E59">
        <w:rPr>
          <w:rFonts w:ascii="Times New Roman" w:hAnsi="Times New Roman" w:cs="Times New Roman"/>
          <w:b/>
          <w:sz w:val="24"/>
          <w:szCs w:val="24"/>
        </w:rPr>
        <w:t xml:space="preserve">Stravovanie </w:t>
      </w:r>
      <w:bookmarkEnd w:id="3"/>
    </w:p>
    <w:p w:rsidR="00CF58F1" w:rsidRDefault="00F75CDC" w:rsidP="00EA1E59">
      <w:pPr>
        <w:numPr>
          <w:ilvl w:val="0"/>
          <w:numId w:val="3"/>
        </w:numPr>
        <w:spacing w:after="51" w:line="360" w:lineRule="auto"/>
        <w:ind w:hanging="360"/>
        <w:jc w:val="both"/>
        <w:rPr>
          <w:rFonts w:ascii="Times New Roman" w:hAnsi="Times New Roman" w:cs="Times New Roman"/>
          <w:sz w:val="24"/>
        </w:rPr>
      </w:pPr>
      <w:r>
        <w:rPr>
          <w:rFonts w:ascii="Times New Roman" w:hAnsi="Times New Roman" w:cs="Times New Roman"/>
          <w:sz w:val="24"/>
        </w:rPr>
        <w:t>Triedy sa pri stravovaní nepremiešavajú. Pre stravovanie s</w:t>
      </w:r>
      <w:r w:rsidR="00CF58F1">
        <w:rPr>
          <w:rFonts w:ascii="Times New Roman" w:hAnsi="Times New Roman" w:cs="Times New Roman"/>
          <w:sz w:val="24"/>
        </w:rPr>
        <w:t xml:space="preserve">ú vytvorené skupiny </w:t>
      </w:r>
    </w:p>
    <w:p w:rsidR="00CF58F1" w:rsidRDefault="00F75CDC" w:rsidP="00CF58F1">
      <w:pPr>
        <w:pStyle w:val="Odsekzoznamu"/>
        <w:numPr>
          <w:ilvl w:val="0"/>
          <w:numId w:val="7"/>
        </w:numPr>
        <w:spacing w:after="51" w:line="360" w:lineRule="auto"/>
        <w:jc w:val="both"/>
        <w:rPr>
          <w:rFonts w:ascii="Times New Roman" w:hAnsi="Times New Roman" w:cs="Times New Roman"/>
          <w:sz w:val="24"/>
        </w:rPr>
      </w:pPr>
      <w:r w:rsidRPr="00CF58F1">
        <w:rPr>
          <w:rFonts w:ascii="Times New Roman" w:hAnsi="Times New Roman" w:cs="Times New Roman"/>
          <w:sz w:val="24"/>
        </w:rPr>
        <w:t xml:space="preserve">1.+ 2. ročník, </w:t>
      </w:r>
    </w:p>
    <w:p w:rsidR="00CF58F1" w:rsidRDefault="00F75CDC" w:rsidP="00CF58F1">
      <w:pPr>
        <w:pStyle w:val="Odsekzoznamu"/>
        <w:numPr>
          <w:ilvl w:val="0"/>
          <w:numId w:val="7"/>
        </w:numPr>
        <w:spacing w:after="51" w:line="360" w:lineRule="auto"/>
        <w:jc w:val="both"/>
        <w:rPr>
          <w:rFonts w:ascii="Times New Roman" w:hAnsi="Times New Roman" w:cs="Times New Roman"/>
          <w:sz w:val="24"/>
        </w:rPr>
      </w:pPr>
      <w:r w:rsidRPr="00CF58F1">
        <w:rPr>
          <w:rFonts w:ascii="Times New Roman" w:hAnsi="Times New Roman" w:cs="Times New Roman"/>
          <w:sz w:val="24"/>
        </w:rPr>
        <w:t>3.</w:t>
      </w:r>
      <w:r w:rsidR="00CF58F1">
        <w:rPr>
          <w:rFonts w:ascii="Times New Roman" w:hAnsi="Times New Roman" w:cs="Times New Roman"/>
          <w:sz w:val="24"/>
        </w:rPr>
        <w:t>+</w:t>
      </w:r>
      <w:r w:rsidR="00D83B1A">
        <w:rPr>
          <w:rFonts w:ascii="Times New Roman" w:hAnsi="Times New Roman" w:cs="Times New Roman"/>
          <w:sz w:val="24"/>
        </w:rPr>
        <w:t xml:space="preserve"> </w:t>
      </w:r>
      <w:r w:rsidR="00CF58F1">
        <w:rPr>
          <w:rFonts w:ascii="Times New Roman" w:hAnsi="Times New Roman" w:cs="Times New Roman"/>
          <w:sz w:val="24"/>
        </w:rPr>
        <w:t>4.+</w:t>
      </w:r>
      <w:r w:rsidR="00D83B1A">
        <w:rPr>
          <w:rFonts w:ascii="Times New Roman" w:hAnsi="Times New Roman" w:cs="Times New Roman"/>
          <w:sz w:val="24"/>
        </w:rPr>
        <w:t xml:space="preserve"> </w:t>
      </w:r>
      <w:r w:rsidR="00CF58F1">
        <w:rPr>
          <w:rFonts w:ascii="Times New Roman" w:hAnsi="Times New Roman" w:cs="Times New Roman"/>
          <w:sz w:val="24"/>
        </w:rPr>
        <w:t>5.+</w:t>
      </w:r>
      <w:r w:rsidR="00D83B1A">
        <w:rPr>
          <w:rFonts w:ascii="Times New Roman" w:hAnsi="Times New Roman" w:cs="Times New Roman"/>
          <w:sz w:val="24"/>
        </w:rPr>
        <w:t xml:space="preserve"> </w:t>
      </w:r>
      <w:r w:rsidR="00CF58F1">
        <w:rPr>
          <w:rFonts w:ascii="Times New Roman" w:hAnsi="Times New Roman" w:cs="Times New Roman"/>
          <w:sz w:val="24"/>
        </w:rPr>
        <w:t xml:space="preserve">6. </w:t>
      </w:r>
      <w:r w:rsidR="00D83B1A">
        <w:rPr>
          <w:rFonts w:ascii="Times New Roman" w:hAnsi="Times New Roman" w:cs="Times New Roman"/>
          <w:sz w:val="24"/>
        </w:rPr>
        <w:t>r</w:t>
      </w:r>
      <w:r w:rsidR="00CF58F1">
        <w:rPr>
          <w:rFonts w:ascii="Times New Roman" w:hAnsi="Times New Roman" w:cs="Times New Roman"/>
          <w:sz w:val="24"/>
        </w:rPr>
        <w:t>očník</w:t>
      </w:r>
      <w:r w:rsidR="00D83B1A">
        <w:rPr>
          <w:rFonts w:ascii="Times New Roman" w:hAnsi="Times New Roman" w:cs="Times New Roman"/>
          <w:sz w:val="24"/>
        </w:rPr>
        <w:t>,</w:t>
      </w:r>
      <w:r w:rsidR="00CF58F1">
        <w:rPr>
          <w:rFonts w:ascii="Times New Roman" w:hAnsi="Times New Roman" w:cs="Times New Roman"/>
          <w:sz w:val="24"/>
        </w:rPr>
        <w:t xml:space="preserve"> </w:t>
      </w:r>
    </w:p>
    <w:p w:rsidR="00CF58F1" w:rsidRDefault="00F75CDC" w:rsidP="00CF58F1">
      <w:pPr>
        <w:pStyle w:val="Odsekzoznamu"/>
        <w:numPr>
          <w:ilvl w:val="0"/>
          <w:numId w:val="7"/>
        </w:numPr>
        <w:spacing w:after="51" w:line="360" w:lineRule="auto"/>
        <w:jc w:val="both"/>
        <w:rPr>
          <w:rFonts w:ascii="Times New Roman" w:hAnsi="Times New Roman" w:cs="Times New Roman"/>
          <w:sz w:val="24"/>
        </w:rPr>
      </w:pPr>
      <w:r w:rsidRPr="00CF58F1">
        <w:rPr>
          <w:rFonts w:ascii="Times New Roman" w:hAnsi="Times New Roman" w:cs="Times New Roman"/>
          <w:sz w:val="24"/>
        </w:rPr>
        <w:t>7.+</w:t>
      </w:r>
      <w:r w:rsidR="00D83B1A">
        <w:rPr>
          <w:rFonts w:ascii="Times New Roman" w:hAnsi="Times New Roman" w:cs="Times New Roman"/>
          <w:sz w:val="24"/>
        </w:rPr>
        <w:t xml:space="preserve"> </w:t>
      </w:r>
      <w:r w:rsidRPr="00CF58F1">
        <w:rPr>
          <w:rFonts w:ascii="Times New Roman" w:hAnsi="Times New Roman" w:cs="Times New Roman"/>
          <w:sz w:val="24"/>
        </w:rPr>
        <w:t>8.+</w:t>
      </w:r>
      <w:r w:rsidR="00D83B1A">
        <w:rPr>
          <w:rFonts w:ascii="Times New Roman" w:hAnsi="Times New Roman" w:cs="Times New Roman"/>
          <w:sz w:val="24"/>
        </w:rPr>
        <w:t xml:space="preserve"> </w:t>
      </w:r>
      <w:r w:rsidRPr="00CF58F1">
        <w:rPr>
          <w:rFonts w:ascii="Times New Roman" w:hAnsi="Times New Roman" w:cs="Times New Roman"/>
          <w:sz w:val="24"/>
        </w:rPr>
        <w:t xml:space="preserve">9. </w:t>
      </w:r>
      <w:r w:rsidR="00D83B1A">
        <w:rPr>
          <w:rFonts w:ascii="Times New Roman" w:hAnsi="Times New Roman" w:cs="Times New Roman"/>
          <w:sz w:val="24"/>
        </w:rPr>
        <w:t>r</w:t>
      </w:r>
      <w:r w:rsidRPr="00CF58F1">
        <w:rPr>
          <w:rFonts w:ascii="Times New Roman" w:hAnsi="Times New Roman" w:cs="Times New Roman"/>
          <w:sz w:val="24"/>
        </w:rPr>
        <w:t>očník</w:t>
      </w:r>
      <w:r w:rsidR="00D83B1A">
        <w:rPr>
          <w:rFonts w:ascii="Times New Roman" w:hAnsi="Times New Roman" w:cs="Times New Roman"/>
          <w:sz w:val="24"/>
        </w:rPr>
        <w:t>.</w:t>
      </w:r>
      <w:r w:rsidRPr="00CF58F1">
        <w:rPr>
          <w:rFonts w:ascii="Times New Roman" w:hAnsi="Times New Roman" w:cs="Times New Roman"/>
          <w:sz w:val="24"/>
        </w:rPr>
        <w:t xml:space="preserve"> </w:t>
      </w:r>
    </w:p>
    <w:p w:rsidR="00EA1E59" w:rsidRPr="00CF58F1" w:rsidRDefault="00F75CDC" w:rsidP="00CF58F1">
      <w:pPr>
        <w:spacing w:after="51" w:line="360" w:lineRule="auto"/>
        <w:ind w:left="1065"/>
        <w:jc w:val="both"/>
        <w:rPr>
          <w:rFonts w:ascii="Times New Roman" w:hAnsi="Times New Roman" w:cs="Times New Roman"/>
          <w:sz w:val="24"/>
        </w:rPr>
      </w:pPr>
      <w:r w:rsidRPr="00CF58F1">
        <w:rPr>
          <w:rFonts w:ascii="Times New Roman" w:hAnsi="Times New Roman" w:cs="Times New Roman"/>
          <w:sz w:val="24"/>
        </w:rPr>
        <w:lastRenderedPageBreak/>
        <w:t>ktoré sa nebudú</w:t>
      </w:r>
      <w:r w:rsidR="00CF58F1" w:rsidRPr="00CF58F1">
        <w:rPr>
          <w:rFonts w:ascii="Times New Roman" w:hAnsi="Times New Roman" w:cs="Times New Roman"/>
          <w:sz w:val="24"/>
        </w:rPr>
        <w:t xml:space="preserve"> meniť.</w:t>
      </w:r>
      <w:r w:rsidRPr="00CF58F1">
        <w:rPr>
          <w:rFonts w:ascii="Times New Roman" w:hAnsi="Times New Roman" w:cs="Times New Roman"/>
          <w:sz w:val="24"/>
        </w:rPr>
        <w:t xml:space="preserve"> </w:t>
      </w:r>
      <w:r w:rsidR="00CF58F1" w:rsidRPr="00CF58F1">
        <w:rPr>
          <w:rFonts w:ascii="Times New Roman" w:hAnsi="Times New Roman" w:cs="Times New Roman"/>
          <w:sz w:val="24"/>
        </w:rPr>
        <w:t>Tieto skupiny budú obedovať oddelene</w:t>
      </w:r>
      <w:r w:rsidR="00425286">
        <w:rPr>
          <w:rFonts w:ascii="Times New Roman" w:hAnsi="Times New Roman" w:cs="Times New Roman"/>
          <w:sz w:val="24"/>
        </w:rPr>
        <w:t>. Skupina a) obeduje po 4 hodine, b) po piatej a skupina c) len po šiestej vyučovacej hodine.</w:t>
      </w:r>
    </w:p>
    <w:p w:rsidR="00EA1E59" w:rsidRPr="00EA1E59" w:rsidRDefault="00EA1E59" w:rsidP="00EA1E59">
      <w:pPr>
        <w:numPr>
          <w:ilvl w:val="0"/>
          <w:numId w:val="3"/>
        </w:numPr>
        <w:spacing w:after="51" w:line="360" w:lineRule="auto"/>
        <w:ind w:hanging="360"/>
        <w:jc w:val="both"/>
        <w:rPr>
          <w:rFonts w:ascii="Times New Roman" w:hAnsi="Times New Roman" w:cs="Times New Roman"/>
          <w:sz w:val="24"/>
        </w:rPr>
      </w:pPr>
      <w:r w:rsidRPr="00EA1E59">
        <w:rPr>
          <w:rFonts w:ascii="Times New Roman" w:hAnsi="Times New Roman" w:cs="Times New Roman"/>
          <w:sz w:val="24"/>
        </w:rPr>
        <w:t xml:space="preserve">Obmedziť stravovanie len na žiakov, zamestnancov školy bez stravovania cudzích stravníkov. </w:t>
      </w:r>
      <w:r w:rsidR="00425286">
        <w:rPr>
          <w:rFonts w:ascii="Times New Roman" w:hAnsi="Times New Roman" w:cs="Times New Roman"/>
          <w:sz w:val="24"/>
        </w:rPr>
        <w:t>Do priestorov jedálne nesmú vstupovať cudzí</w:t>
      </w:r>
      <w:r w:rsidRPr="00EA1E59">
        <w:rPr>
          <w:rFonts w:ascii="Times New Roman" w:hAnsi="Times New Roman" w:cs="Times New Roman"/>
          <w:sz w:val="24"/>
        </w:rPr>
        <w:t>, aby neprišlo k premiešavaniu so</w:t>
      </w:r>
      <w:r w:rsidR="009F7BDC">
        <w:rPr>
          <w:rFonts w:ascii="Times New Roman" w:hAnsi="Times New Roman" w:cs="Times New Roman"/>
          <w:sz w:val="24"/>
        </w:rPr>
        <w:t xml:space="preserve"> žiakmi a zamestnancami školy. Jedlo v jednorazových obedároch sa bude vydávať</w:t>
      </w:r>
      <w:r w:rsidR="00690EC1">
        <w:rPr>
          <w:rFonts w:ascii="Times New Roman" w:hAnsi="Times New Roman" w:cs="Times New Roman"/>
          <w:sz w:val="24"/>
        </w:rPr>
        <w:t xml:space="preserve"> v priestore na to určenom (zadný vchod).</w:t>
      </w:r>
    </w:p>
    <w:p w:rsidR="00EA1E59" w:rsidRPr="00EA1E59" w:rsidRDefault="00EA1E59" w:rsidP="00EA1E59">
      <w:pPr>
        <w:numPr>
          <w:ilvl w:val="0"/>
          <w:numId w:val="3"/>
        </w:numPr>
        <w:spacing w:after="51" w:line="360" w:lineRule="auto"/>
        <w:ind w:hanging="360"/>
        <w:jc w:val="both"/>
        <w:rPr>
          <w:rFonts w:ascii="Times New Roman" w:hAnsi="Times New Roman" w:cs="Times New Roman"/>
          <w:sz w:val="24"/>
        </w:rPr>
      </w:pPr>
      <w:r w:rsidRPr="00EA1E59">
        <w:rPr>
          <w:rFonts w:ascii="Times New Roman" w:hAnsi="Times New Roman" w:cs="Times New Roman"/>
          <w:sz w:val="24"/>
        </w:rPr>
        <w:t>Pokrmy či balíčky vydáva personál vrátane čistých príb</w:t>
      </w:r>
      <w:r w:rsidR="00425286">
        <w:rPr>
          <w:rFonts w:ascii="Times New Roman" w:hAnsi="Times New Roman" w:cs="Times New Roman"/>
          <w:sz w:val="24"/>
        </w:rPr>
        <w:t xml:space="preserve">orov. Deti si jedlo </w:t>
      </w:r>
      <w:r w:rsidR="003E19B0">
        <w:rPr>
          <w:rFonts w:ascii="Times New Roman" w:hAnsi="Times New Roman" w:cs="Times New Roman"/>
          <w:sz w:val="24"/>
        </w:rPr>
        <w:t>nenaberajú</w:t>
      </w:r>
      <w:r w:rsidR="00425286">
        <w:rPr>
          <w:rFonts w:ascii="Times New Roman" w:hAnsi="Times New Roman" w:cs="Times New Roman"/>
          <w:sz w:val="24"/>
        </w:rPr>
        <w:t xml:space="preserve"> sami</w:t>
      </w:r>
      <w:r w:rsidRPr="00EA1E59">
        <w:rPr>
          <w:rFonts w:ascii="Times New Roman" w:hAnsi="Times New Roman" w:cs="Times New Roman"/>
          <w:sz w:val="24"/>
        </w:rPr>
        <w:t xml:space="preserve"> </w:t>
      </w:r>
      <w:r w:rsidR="003E19B0">
        <w:rPr>
          <w:rFonts w:ascii="Times New Roman" w:hAnsi="Times New Roman" w:cs="Times New Roman"/>
          <w:sz w:val="24"/>
        </w:rPr>
        <w:t>a neberú si ani príbory (tieto dostanú zabalené).</w:t>
      </w:r>
    </w:p>
    <w:p w:rsidR="00EA1E59" w:rsidRDefault="00EA1E59" w:rsidP="003A0769">
      <w:pPr>
        <w:spacing w:after="51" w:line="360" w:lineRule="auto"/>
        <w:jc w:val="both"/>
        <w:rPr>
          <w:rFonts w:ascii="Times New Roman" w:hAnsi="Times New Roman" w:cs="Times New Roman"/>
          <w:sz w:val="24"/>
        </w:rPr>
      </w:pPr>
    </w:p>
    <w:p w:rsidR="003A0769" w:rsidRPr="003A0769" w:rsidRDefault="003A0769" w:rsidP="003A0769">
      <w:pPr>
        <w:spacing w:after="51" w:line="360" w:lineRule="auto"/>
        <w:ind w:left="705"/>
        <w:jc w:val="both"/>
        <w:rPr>
          <w:rFonts w:ascii="Times New Roman" w:hAnsi="Times New Roman" w:cs="Times New Roman"/>
          <w:b/>
          <w:sz w:val="24"/>
          <w:szCs w:val="24"/>
        </w:rPr>
      </w:pPr>
      <w:bookmarkStart w:id="4" w:name="_Toc21148"/>
      <w:r w:rsidRPr="003A0769">
        <w:rPr>
          <w:rFonts w:ascii="Times New Roman" w:hAnsi="Times New Roman" w:cs="Times New Roman"/>
          <w:b/>
          <w:sz w:val="24"/>
          <w:szCs w:val="24"/>
        </w:rPr>
        <w:t xml:space="preserve">Pri podozrení na ochorenie  </w:t>
      </w:r>
      <w:bookmarkEnd w:id="4"/>
    </w:p>
    <w:p w:rsidR="003A0769" w:rsidRPr="00D83B1A" w:rsidRDefault="003A0769" w:rsidP="003A0769">
      <w:pPr>
        <w:numPr>
          <w:ilvl w:val="0"/>
          <w:numId w:val="3"/>
        </w:numPr>
        <w:spacing w:after="51" w:line="360" w:lineRule="auto"/>
        <w:ind w:hanging="360"/>
        <w:jc w:val="both"/>
        <w:rPr>
          <w:rFonts w:ascii="Times New Roman" w:hAnsi="Times New Roman" w:cs="Times New Roman"/>
          <w:sz w:val="24"/>
        </w:rPr>
      </w:pPr>
      <w:r w:rsidRPr="003A0769">
        <w:rPr>
          <w:rFonts w:ascii="Times New Roman" w:hAnsi="Times New Roman" w:cs="Times New Roman"/>
          <w:sz w:val="24"/>
        </w:rPr>
        <w:t xml:space="preserve">Nikto s príznakmi infekcie dýchacích ciest, ktoré by mohli zodpovedať známym </w:t>
      </w:r>
      <w:r w:rsidRPr="00D83B1A">
        <w:rPr>
          <w:rFonts w:ascii="Times New Roman" w:hAnsi="Times New Roman" w:cs="Times New Roman"/>
          <w:sz w:val="24"/>
        </w:rPr>
        <w:t xml:space="preserve">príznakom COVID-19 (zvýšená telesná teplota, kašeľ, zvracanie, kožná vyrážka, hnačky, náhla strata chuti a čuchu, iný príznak akútnej infekcie dýchacích ciest) nesmie vstúpiť do priestorov základnej školy a školského klubu detí. </w:t>
      </w:r>
    </w:p>
    <w:p w:rsidR="003A0769" w:rsidRPr="00D83B1A" w:rsidRDefault="003A0769" w:rsidP="003A0769">
      <w:pPr>
        <w:numPr>
          <w:ilvl w:val="0"/>
          <w:numId w:val="3"/>
        </w:numPr>
        <w:spacing w:after="51" w:line="360" w:lineRule="auto"/>
        <w:ind w:hanging="360"/>
        <w:jc w:val="both"/>
        <w:rPr>
          <w:rFonts w:ascii="Times New Roman" w:hAnsi="Times New Roman" w:cs="Times New Roman"/>
          <w:sz w:val="24"/>
        </w:rPr>
      </w:pPr>
      <w:r w:rsidRPr="00D83B1A">
        <w:rPr>
          <w:rFonts w:ascii="Times New Roman" w:hAnsi="Times New Roman" w:cs="Times New Roman"/>
          <w:sz w:val="24"/>
        </w:rPr>
        <w:t xml:space="preserve">Ak žiak v priebehu dňa vykazuje niektorý z možných príznakov COVID-19, bezodkladne si nasadí rúško a je nutné umiestniť ho do samostatnej izolačnej miestnosti a kontaktovať zákonných zástupcov, ktorí ho bezodkladne vyzdvihnú.  </w:t>
      </w:r>
    </w:p>
    <w:p w:rsidR="003A0769" w:rsidRPr="003A0769" w:rsidRDefault="003A0769" w:rsidP="003A0769">
      <w:pPr>
        <w:numPr>
          <w:ilvl w:val="0"/>
          <w:numId w:val="3"/>
        </w:numPr>
        <w:spacing w:after="51" w:line="360" w:lineRule="auto"/>
        <w:ind w:hanging="360"/>
        <w:jc w:val="both"/>
        <w:rPr>
          <w:rFonts w:ascii="Times New Roman" w:hAnsi="Times New Roman" w:cs="Times New Roman"/>
          <w:sz w:val="24"/>
        </w:rPr>
      </w:pPr>
      <w:r w:rsidRPr="00D83B1A">
        <w:rPr>
          <w:rFonts w:ascii="Times New Roman" w:hAnsi="Times New Roman" w:cs="Times New Roman"/>
          <w:sz w:val="24"/>
        </w:rPr>
        <w:t>Ak sa u zamestnanca základnej školy alebo školského klubu detí objavia príznaky nákazy COVID – 19 v priebehu jeho pracovného dňa</w:t>
      </w:r>
      <w:r w:rsidRPr="003A0769">
        <w:rPr>
          <w:rFonts w:ascii="Times New Roman" w:hAnsi="Times New Roman" w:cs="Times New Roman"/>
          <w:sz w:val="24"/>
        </w:rPr>
        <w:t xml:space="preserve">, bezodkladne o tom informuje riaditeľa školy a opustí školu v najkratšom možnom čase s použitím rúška.  </w:t>
      </w:r>
    </w:p>
    <w:p w:rsidR="003A0769" w:rsidRDefault="003A0769" w:rsidP="003A0769">
      <w:pPr>
        <w:numPr>
          <w:ilvl w:val="0"/>
          <w:numId w:val="3"/>
        </w:numPr>
        <w:spacing w:after="51" w:line="360" w:lineRule="auto"/>
        <w:ind w:hanging="360"/>
        <w:jc w:val="both"/>
        <w:rPr>
          <w:rFonts w:ascii="Times New Roman" w:hAnsi="Times New Roman" w:cs="Times New Roman"/>
          <w:sz w:val="24"/>
        </w:rPr>
      </w:pPr>
      <w:r w:rsidRPr="003A0769">
        <w:rPr>
          <w:rFonts w:ascii="Times New Roman" w:hAnsi="Times New Roman" w:cs="Times New Roman"/>
          <w:sz w:val="24"/>
        </w:rPr>
        <w:t xml:space="preserve">V prípade podozrivého žiaka alebo pracovníka sa riadi škola usmerneniami z Oranžovej fázy tohto dokumentu. </w:t>
      </w:r>
    </w:p>
    <w:p w:rsidR="00D83B1A" w:rsidRPr="00D83B1A" w:rsidRDefault="00D83B1A" w:rsidP="00D83B1A">
      <w:pPr>
        <w:spacing w:before="100" w:beforeAutospacing="1" w:after="100" w:afterAutospacing="1"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Opatrenia p</w:t>
      </w:r>
      <w:r w:rsidRPr="00D83B1A">
        <w:rPr>
          <w:rFonts w:ascii="Times New Roman" w:eastAsia="Times New Roman" w:hAnsi="Times New Roman" w:cs="Times New Roman"/>
          <w:b/>
          <w:bCs/>
          <w:sz w:val="24"/>
          <w:szCs w:val="24"/>
          <w:lang w:eastAsia="sk-SK"/>
        </w:rPr>
        <w:t xml:space="preserve">očas obdobia 2.9. – 14.9.  nad rámec zelenej fázy: </w:t>
      </w:r>
    </w:p>
    <w:p w:rsidR="00D83B1A" w:rsidRPr="00D83B1A" w:rsidRDefault="00D83B1A" w:rsidP="00D83B1A">
      <w:pPr>
        <w:numPr>
          <w:ilvl w:val="0"/>
          <w:numId w:val="18"/>
        </w:numPr>
        <w:spacing w:before="100" w:beforeAutospacing="1" w:after="100" w:afterAutospacing="1" w:line="360" w:lineRule="auto"/>
        <w:rPr>
          <w:rFonts w:ascii="Times New Roman" w:eastAsia="Times New Roman" w:hAnsi="Times New Roman" w:cs="Times New Roman"/>
          <w:sz w:val="24"/>
          <w:szCs w:val="24"/>
          <w:lang w:eastAsia="sk-SK"/>
        </w:rPr>
      </w:pPr>
      <w:r w:rsidRPr="00D83B1A">
        <w:rPr>
          <w:rFonts w:ascii="Times New Roman" w:eastAsia="Times New Roman" w:hAnsi="Times New Roman" w:cs="Times New Roman"/>
          <w:sz w:val="24"/>
          <w:szCs w:val="24"/>
          <w:lang w:eastAsia="sk-SK"/>
        </w:rPr>
        <w:t xml:space="preserve">Pri vstupe do školy sa </w:t>
      </w:r>
      <w:r w:rsidRPr="00D83B1A">
        <w:rPr>
          <w:rFonts w:ascii="Times New Roman" w:eastAsia="Times New Roman" w:hAnsi="Times New Roman" w:cs="Times New Roman"/>
          <w:b/>
          <w:bCs/>
          <w:sz w:val="24"/>
          <w:szCs w:val="24"/>
          <w:lang w:eastAsia="sk-SK"/>
        </w:rPr>
        <w:t>vykonáva ranný filter.</w:t>
      </w:r>
    </w:p>
    <w:p w:rsidR="00D83B1A" w:rsidRPr="00D83B1A" w:rsidRDefault="00D83B1A" w:rsidP="00D83B1A">
      <w:pPr>
        <w:numPr>
          <w:ilvl w:val="0"/>
          <w:numId w:val="18"/>
        </w:numPr>
        <w:spacing w:before="100" w:beforeAutospacing="1" w:after="100" w:afterAutospacing="1" w:line="360" w:lineRule="auto"/>
        <w:rPr>
          <w:rFonts w:ascii="Times New Roman" w:eastAsia="Times New Roman" w:hAnsi="Times New Roman" w:cs="Times New Roman"/>
          <w:sz w:val="24"/>
          <w:szCs w:val="24"/>
          <w:lang w:eastAsia="sk-SK"/>
        </w:rPr>
      </w:pPr>
      <w:r w:rsidRPr="00D83B1A">
        <w:rPr>
          <w:rFonts w:ascii="Times New Roman" w:eastAsia="Times New Roman" w:hAnsi="Times New Roman" w:cs="Times New Roman"/>
          <w:b/>
          <w:bCs/>
          <w:sz w:val="24"/>
          <w:szCs w:val="24"/>
          <w:lang w:eastAsia="sk-SK"/>
        </w:rPr>
        <w:t xml:space="preserve">Žiaci prvého stupňa majú odporúčané nosiť rúška,  žiaci </w:t>
      </w:r>
      <w:r w:rsidR="00C0470F">
        <w:rPr>
          <w:rFonts w:ascii="Times New Roman" w:eastAsia="Times New Roman" w:hAnsi="Times New Roman" w:cs="Times New Roman"/>
          <w:b/>
          <w:bCs/>
          <w:sz w:val="24"/>
          <w:szCs w:val="24"/>
          <w:lang w:eastAsia="sk-SK"/>
        </w:rPr>
        <w:t xml:space="preserve">2.stupňa </w:t>
      </w:r>
      <w:r w:rsidRPr="00D83B1A">
        <w:rPr>
          <w:rFonts w:ascii="Times New Roman" w:eastAsia="Times New Roman" w:hAnsi="Times New Roman" w:cs="Times New Roman"/>
          <w:b/>
          <w:bCs/>
          <w:sz w:val="24"/>
          <w:szCs w:val="24"/>
          <w:lang w:eastAsia="sk-SK"/>
        </w:rPr>
        <w:t>povinne nosia rúško všade vo vnútorných priestoroch základnej školy, vrátane svojej triedy</w:t>
      </w:r>
      <w:r w:rsidR="00C0470F">
        <w:rPr>
          <w:rFonts w:ascii="Times New Roman" w:eastAsia="Times New Roman" w:hAnsi="Times New Roman" w:cs="Times New Roman"/>
          <w:b/>
          <w:bCs/>
          <w:sz w:val="24"/>
          <w:szCs w:val="24"/>
          <w:lang w:eastAsia="sk-SK"/>
        </w:rPr>
        <w:t>,</w:t>
      </w:r>
      <w:r w:rsidRPr="00D83B1A">
        <w:rPr>
          <w:rFonts w:ascii="Times New Roman" w:eastAsia="Times New Roman" w:hAnsi="Times New Roman" w:cs="Times New Roman"/>
          <w:b/>
          <w:bCs/>
          <w:sz w:val="24"/>
          <w:szCs w:val="24"/>
          <w:lang w:eastAsia="sk-SK"/>
        </w:rPr>
        <w:t xml:space="preserve"> v interných priestoroch školy. </w:t>
      </w:r>
    </w:p>
    <w:p w:rsidR="00D83B1A" w:rsidRPr="00D83B1A" w:rsidRDefault="00D83B1A" w:rsidP="00D83B1A">
      <w:pPr>
        <w:numPr>
          <w:ilvl w:val="0"/>
          <w:numId w:val="18"/>
        </w:numPr>
        <w:spacing w:before="100" w:beforeAutospacing="1" w:after="100" w:afterAutospacing="1" w:line="360" w:lineRule="auto"/>
        <w:rPr>
          <w:rFonts w:ascii="Times New Roman" w:eastAsia="Times New Roman" w:hAnsi="Times New Roman" w:cs="Times New Roman"/>
          <w:sz w:val="24"/>
          <w:szCs w:val="24"/>
          <w:lang w:eastAsia="sk-SK"/>
        </w:rPr>
      </w:pPr>
      <w:r w:rsidRPr="00D83B1A">
        <w:rPr>
          <w:rFonts w:ascii="Times New Roman" w:eastAsia="Times New Roman" w:hAnsi="Times New Roman" w:cs="Times New Roman"/>
          <w:sz w:val="24"/>
          <w:szCs w:val="24"/>
          <w:lang w:eastAsia="sk-SK"/>
        </w:rPr>
        <w:t>Nepedagogickí zamestnanci školy nosia rúško alebo ochranný štít v súlade s </w:t>
      </w:r>
      <w:proofErr w:type="spellStart"/>
      <w:r w:rsidRPr="00D83B1A">
        <w:rPr>
          <w:rFonts w:ascii="Times New Roman" w:eastAsia="Times New Roman" w:hAnsi="Times New Roman" w:cs="Times New Roman"/>
          <w:sz w:val="24"/>
          <w:szCs w:val="24"/>
          <w:lang w:eastAsia="sk-SK"/>
        </w:rPr>
        <w:t>aktuál-nymi</w:t>
      </w:r>
      <w:proofErr w:type="spellEnd"/>
      <w:r w:rsidRPr="00D83B1A">
        <w:rPr>
          <w:rFonts w:ascii="Times New Roman" w:eastAsia="Times New Roman" w:hAnsi="Times New Roman" w:cs="Times New Roman"/>
          <w:sz w:val="24"/>
          <w:szCs w:val="24"/>
          <w:lang w:eastAsia="sk-SK"/>
        </w:rPr>
        <w:t xml:space="preserve"> opatreniami ÚVZ SR.</w:t>
      </w:r>
    </w:p>
    <w:p w:rsidR="00D83B1A" w:rsidRPr="00D83B1A" w:rsidRDefault="00D83B1A" w:rsidP="00D83B1A">
      <w:pPr>
        <w:numPr>
          <w:ilvl w:val="0"/>
          <w:numId w:val="18"/>
        </w:numPr>
        <w:spacing w:before="100" w:beforeAutospacing="1" w:after="100" w:afterAutospacing="1" w:line="360" w:lineRule="auto"/>
        <w:rPr>
          <w:rFonts w:ascii="Times New Roman" w:eastAsia="Times New Roman" w:hAnsi="Times New Roman" w:cs="Times New Roman"/>
          <w:sz w:val="24"/>
          <w:szCs w:val="24"/>
          <w:lang w:eastAsia="sk-SK"/>
        </w:rPr>
      </w:pPr>
      <w:r w:rsidRPr="00D83B1A">
        <w:rPr>
          <w:rFonts w:ascii="Times New Roman" w:eastAsia="Times New Roman" w:hAnsi="Times New Roman" w:cs="Times New Roman"/>
          <w:b/>
          <w:bCs/>
          <w:sz w:val="24"/>
          <w:szCs w:val="24"/>
          <w:lang w:eastAsia="sk-SK"/>
        </w:rPr>
        <w:t xml:space="preserve">Pedagogickí zamestnanci a odborní zamestnanci nosia rúško alebo ochranný štít. </w:t>
      </w:r>
    </w:p>
    <w:p w:rsidR="00D83B1A" w:rsidRPr="00D83B1A" w:rsidRDefault="00D83B1A" w:rsidP="00D83B1A">
      <w:pPr>
        <w:numPr>
          <w:ilvl w:val="0"/>
          <w:numId w:val="18"/>
        </w:numPr>
        <w:spacing w:before="100" w:beforeAutospacing="1" w:after="100" w:afterAutospacing="1" w:line="360" w:lineRule="auto"/>
        <w:rPr>
          <w:rFonts w:ascii="Times New Roman" w:eastAsia="Times New Roman" w:hAnsi="Times New Roman" w:cs="Times New Roman"/>
          <w:sz w:val="24"/>
          <w:szCs w:val="24"/>
          <w:lang w:eastAsia="sk-SK"/>
        </w:rPr>
      </w:pPr>
      <w:r w:rsidRPr="00D83B1A">
        <w:rPr>
          <w:rFonts w:ascii="Times New Roman" w:eastAsia="Times New Roman" w:hAnsi="Times New Roman" w:cs="Times New Roman"/>
          <w:b/>
          <w:bCs/>
          <w:sz w:val="24"/>
          <w:szCs w:val="24"/>
          <w:lang w:eastAsia="sk-SK"/>
        </w:rPr>
        <w:lastRenderedPageBreak/>
        <w:t>Škola bude organizovať aktivity tak, aby bolo možné väčšiu časť dňa tráviť vonku</w:t>
      </w:r>
      <w:r w:rsidRPr="00D83B1A">
        <w:rPr>
          <w:rFonts w:ascii="Times New Roman" w:eastAsia="Times New Roman" w:hAnsi="Times New Roman" w:cs="Times New Roman"/>
          <w:sz w:val="24"/>
          <w:szCs w:val="24"/>
          <w:lang w:eastAsia="sk-SK"/>
        </w:rPr>
        <w:t xml:space="preserve"> či už v areáli školy alebo mimo neho podľa podmienok školy a klimatických podmienok. </w:t>
      </w:r>
      <w:r w:rsidRPr="00D83B1A">
        <w:rPr>
          <w:rFonts w:ascii="Times New Roman" w:eastAsia="Times New Roman" w:hAnsi="Times New Roman" w:cs="Times New Roman"/>
          <w:b/>
          <w:bCs/>
          <w:sz w:val="24"/>
          <w:szCs w:val="24"/>
          <w:lang w:eastAsia="sk-SK"/>
        </w:rPr>
        <w:t>Telesná výchova sa realizuje jedine v exteriéri (na školskom dvore).</w:t>
      </w:r>
    </w:p>
    <w:p w:rsidR="00D83B1A" w:rsidRPr="00D83B1A" w:rsidRDefault="00D83B1A" w:rsidP="00D83B1A">
      <w:pPr>
        <w:numPr>
          <w:ilvl w:val="0"/>
          <w:numId w:val="18"/>
        </w:numPr>
        <w:spacing w:before="100" w:beforeAutospacing="1" w:after="100" w:afterAutospacing="1" w:line="360" w:lineRule="auto"/>
        <w:rPr>
          <w:rFonts w:ascii="Times New Roman" w:eastAsia="Times New Roman" w:hAnsi="Times New Roman" w:cs="Times New Roman"/>
          <w:sz w:val="24"/>
          <w:szCs w:val="24"/>
          <w:lang w:eastAsia="sk-SK"/>
        </w:rPr>
      </w:pPr>
      <w:r w:rsidRPr="00D83B1A">
        <w:rPr>
          <w:rFonts w:ascii="Times New Roman" w:eastAsia="Times New Roman" w:hAnsi="Times New Roman" w:cs="Times New Roman"/>
          <w:b/>
          <w:bCs/>
          <w:sz w:val="24"/>
          <w:szCs w:val="24"/>
          <w:lang w:eastAsia="sk-SK"/>
        </w:rPr>
        <w:t>Telocvičňa a ostatné vnútorné priestory na šport</w:t>
      </w:r>
      <w:r w:rsidRPr="00D83B1A">
        <w:rPr>
          <w:rFonts w:ascii="Times New Roman" w:eastAsia="Times New Roman" w:hAnsi="Times New Roman" w:cs="Times New Roman"/>
          <w:sz w:val="24"/>
          <w:szCs w:val="24"/>
          <w:lang w:eastAsia="sk-SK"/>
        </w:rPr>
        <w:t xml:space="preserve">  sa do </w:t>
      </w:r>
      <w:r w:rsidRPr="00D83B1A">
        <w:rPr>
          <w:rFonts w:ascii="Times New Roman" w:eastAsia="Times New Roman" w:hAnsi="Times New Roman" w:cs="Times New Roman"/>
          <w:b/>
          <w:bCs/>
          <w:sz w:val="24"/>
          <w:szCs w:val="24"/>
          <w:lang w:eastAsia="sk-SK"/>
        </w:rPr>
        <w:t>20.9. nevyužívajú.</w:t>
      </w:r>
    </w:p>
    <w:p w:rsidR="00D83B1A" w:rsidRPr="00D83B1A" w:rsidRDefault="00D83B1A" w:rsidP="00D83B1A">
      <w:pPr>
        <w:numPr>
          <w:ilvl w:val="0"/>
          <w:numId w:val="18"/>
        </w:numPr>
        <w:spacing w:before="100" w:beforeAutospacing="1" w:after="100" w:afterAutospacing="1" w:line="360" w:lineRule="auto"/>
        <w:rPr>
          <w:rFonts w:ascii="Times New Roman" w:eastAsia="Times New Roman" w:hAnsi="Times New Roman" w:cs="Times New Roman"/>
          <w:sz w:val="24"/>
          <w:szCs w:val="24"/>
          <w:lang w:eastAsia="sk-SK"/>
        </w:rPr>
      </w:pPr>
      <w:r w:rsidRPr="00D83B1A">
        <w:rPr>
          <w:rFonts w:ascii="Times New Roman" w:eastAsia="Times New Roman" w:hAnsi="Times New Roman" w:cs="Times New Roman"/>
          <w:b/>
          <w:bCs/>
          <w:sz w:val="24"/>
          <w:szCs w:val="24"/>
          <w:lang w:eastAsia="sk-SK"/>
        </w:rPr>
        <w:t>Upratovanie a dezinfekcia toaliet bude prebiehať minimálne 3x denne</w:t>
      </w:r>
      <w:r w:rsidRPr="00D83B1A">
        <w:rPr>
          <w:rFonts w:ascii="Times New Roman" w:eastAsia="Times New Roman" w:hAnsi="Times New Roman" w:cs="Times New Roman"/>
          <w:sz w:val="24"/>
          <w:szCs w:val="24"/>
          <w:lang w:eastAsia="sk-SK"/>
        </w:rPr>
        <w:t xml:space="preserve"> a podľa potreby.</w:t>
      </w:r>
    </w:p>
    <w:p w:rsidR="00D83B1A" w:rsidRPr="00D83B1A" w:rsidRDefault="00D83B1A" w:rsidP="00D83B1A">
      <w:pPr>
        <w:numPr>
          <w:ilvl w:val="0"/>
          <w:numId w:val="18"/>
        </w:numPr>
        <w:spacing w:before="100" w:beforeAutospacing="1" w:after="100" w:afterAutospacing="1" w:line="360" w:lineRule="auto"/>
        <w:rPr>
          <w:rFonts w:ascii="Times New Roman" w:eastAsia="Times New Roman" w:hAnsi="Times New Roman" w:cs="Times New Roman"/>
          <w:sz w:val="24"/>
          <w:szCs w:val="24"/>
          <w:lang w:eastAsia="sk-SK"/>
        </w:rPr>
      </w:pPr>
      <w:r w:rsidRPr="00D83B1A">
        <w:rPr>
          <w:rFonts w:ascii="Times New Roman" w:eastAsia="Times New Roman" w:hAnsi="Times New Roman" w:cs="Times New Roman"/>
          <w:b/>
          <w:bCs/>
          <w:sz w:val="24"/>
          <w:szCs w:val="24"/>
          <w:lang w:eastAsia="sk-SK"/>
        </w:rPr>
        <w:t>Dôkladné čistenie všetkých miestností</w:t>
      </w:r>
      <w:r w:rsidRPr="00D83B1A">
        <w:rPr>
          <w:rFonts w:ascii="Times New Roman" w:eastAsia="Times New Roman" w:hAnsi="Times New Roman" w:cs="Times New Roman"/>
          <w:sz w:val="24"/>
          <w:szCs w:val="24"/>
          <w:lang w:eastAsia="sk-SK"/>
        </w:rPr>
        <w:t xml:space="preserve">, v ktorých sa žiaci, pedagogickí zamestnanci, odborní zamestnanci a ďalší zamestnanci školy nachádzajú, </w:t>
      </w:r>
      <w:r w:rsidRPr="00D83B1A">
        <w:rPr>
          <w:rFonts w:ascii="Times New Roman" w:eastAsia="Times New Roman" w:hAnsi="Times New Roman" w:cs="Times New Roman"/>
          <w:b/>
          <w:bCs/>
          <w:sz w:val="24"/>
          <w:szCs w:val="24"/>
          <w:lang w:eastAsia="sk-SK"/>
        </w:rPr>
        <w:t xml:space="preserve">sa bude vykonávať  raz denne. </w:t>
      </w:r>
    </w:p>
    <w:p w:rsidR="00D83B1A" w:rsidRPr="00D83B1A" w:rsidRDefault="00D83B1A" w:rsidP="00D83B1A">
      <w:pPr>
        <w:numPr>
          <w:ilvl w:val="0"/>
          <w:numId w:val="18"/>
        </w:numPr>
        <w:spacing w:before="100" w:beforeAutospacing="1" w:after="100" w:afterAutospacing="1" w:line="360" w:lineRule="auto"/>
        <w:rPr>
          <w:rFonts w:ascii="Times New Roman" w:eastAsia="Times New Roman" w:hAnsi="Times New Roman" w:cs="Times New Roman"/>
          <w:sz w:val="24"/>
          <w:szCs w:val="24"/>
          <w:lang w:eastAsia="sk-SK"/>
        </w:rPr>
      </w:pPr>
      <w:r w:rsidRPr="00D83B1A">
        <w:rPr>
          <w:rFonts w:ascii="Times New Roman" w:eastAsia="Times New Roman" w:hAnsi="Times New Roman" w:cs="Times New Roman"/>
          <w:b/>
          <w:bCs/>
          <w:sz w:val="24"/>
          <w:szCs w:val="24"/>
          <w:lang w:eastAsia="sk-SK"/>
        </w:rPr>
        <w:t>Dezinfekcia dotykových plôch</w:t>
      </w:r>
      <w:r w:rsidRPr="00D83B1A">
        <w:rPr>
          <w:rFonts w:ascii="Times New Roman" w:eastAsia="Times New Roman" w:hAnsi="Times New Roman" w:cs="Times New Roman"/>
          <w:sz w:val="24"/>
          <w:szCs w:val="24"/>
          <w:lang w:eastAsia="sk-SK"/>
        </w:rPr>
        <w:t xml:space="preserve">, ostatných povrchov alebo predmetov, ktoré používa zvlášť veľký počet ľudí, bude vykonávaná minimálne </w:t>
      </w:r>
      <w:r w:rsidRPr="00D83B1A">
        <w:rPr>
          <w:rFonts w:ascii="Times New Roman" w:eastAsia="Times New Roman" w:hAnsi="Times New Roman" w:cs="Times New Roman"/>
          <w:b/>
          <w:bCs/>
          <w:sz w:val="24"/>
          <w:szCs w:val="24"/>
          <w:lang w:eastAsia="sk-SK"/>
        </w:rPr>
        <w:t>2x denne a</w:t>
      </w:r>
      <w:r w:rsidRPr="00D83B1A">
        <w:rPr>
          <w:rFonts w:ascii="Times New Roman" w:eastAsia="Times New Roman" w:hAnsi="Times New Roman" w:cs="Times New Roman"/>
          <w:sz w:val="24"/>
          <w:szCs w:val="24"/>
          <w:lang w:eastAsia="sk-SK"/>
        </w:rPr>
        <w:t xml:space="preserve"> podľa potreby (napr. kľučky dverí).</w:t>
      </w:r>
    </w:p>
    <w:p w:rsidR="00D83B1A" w:rsidRPr="00D83B1A" w:rsidRDefault="00D83B1A" w:rsidP="00D83B1A">
      <w:pPr>
        <w:numPr>
          <w:ilvl w:val="0"/>
          <w:numId w:val="18"/>
        </w:numPr>
        <w:spacing w:before="100" w:beforeAutospacing="1" w:after="100" w:afterAutospacing="1" w:line="360" w:lineRule="auto"/>
        <w:rPr>
          <w:rFonts w:ascii="Times New Roman" w:eastAsia="Times New Roman" w:hAnsi="Times New Roman" w:cs="Times New Roman"/>
          <w:sz w:val="24"/>
          <w:szCs w:val="24"/>
          <w:lang w:eastAsia="sk-SK"/>
        </w:rPr>
      </w:pPr>
      <w:r w:rsidRPr="00D83B1A">
        <w:rPr>
          <w:rFonts w:ascii="Times New Roman" w:eastAsia="Times New Roman" w:hAnsi="Times New Roman" w:cs="Times New Roman"/>
          <w:b/>
          <w:bCs/>
          <w:sz w:val="24"/>
          <w:szCs w:val="24"/>
          <w:lang w:eastAsia="sk-SK"/>
        </w:rPr>
        <w:t xml:space="preserve">Vyššie uvedené opatrenia sa podľa epidemiologickej situácie môžu predĺžiť a odporúča sa ich dodržiavanie aj počas obdobia 16. 9. – 23. 9. 2020. </w:t>
      </w:r>
    </w:p>
    <w:p w:rsidR="003A0769" w:rsidRPr="003A0769" w:rsidRDefault="003A0769" w:rsidP="003A0769">
      <w:pPr>
        <w:pStyle w:val="Odsekzoznamu"/>
        <w:numPr>
          <w:ilvl w:val="1"/>
          <w:numId w:val="2"/>
        </w:numPr>
        <w:spacing w:after="51" w:line="360" w:lineRule="auto"/>
        <w:jc w:val="both"/>
        <w:rPr>
          <w:rFonts w:ascii="Times New Roman" w:hAnsi="Times New Roman" w:cs="Times New Roman"/>
          <w:b/>
          <w:color w:val="FFC000"/>
          <w:sz w:val="28"/>
          <w:szCs w:val="24"/>
        </w:rPr>
      </w:pPr>
      <w:bookmarkStart w:id="5" w:name="_Toc21150"/>
      <w:r w:rsidRPr="003A0769">
        <w:rPr>
          <w:rFonts w:ascii="Times New Roman" w:hAnsi="Times New Roman" w:cs="Times New Roman"/>
          <w:b/>
          <w:color w:val="FFC000"/>
          <w:sz w:val="28"/>
          <w:szCs w:val="24"/>
        </w:rPr>
        <w:t xml:space="preserve">Oranžová fáza </w:t>
      </w:r>
      <w:bookmarkEnd w:id="5"/>
    </w:p>
    <w:p w:rsidR="003A0769" w:rsidRPr="003A0769" w:rsidRDefault="003A0769" w:rsidP="003A0769">
      <w:pPr>
        <w:spacing w:after="51" w:line="360" w:lineRule="auto"/>
        <w:ind w:left="705"/>
        <w:jc w:val="both"/>
        <w:rPr>
          <w:rFonts w:ascii="Times New Roman" w:hAnsi="Times New Roman" w:cs="Times New Roman"/>
          <w:b/>
          <w:sz w:val="24"/>
          <w:szCs w:val="24"/>
        </w:rPr>
      </w:pPr>
      <w:bookmarkStart w:id="6" w:name="_Toc21151"/>
      <w:r w:rsidRPr="003A0769">
        <w:rPr>
          <w:rFonts w:ascii="Times New Roman" w:hAnsi="Times New Roman" w:cs="Times New Roman"/>
          <w:b/>
          <w:sz w:val="24"/>
          <w:szCs w:val="24"/>
        </w:rPr>
        <w:t xml:space="preserve">Základné odporúčania  </w:t>
      </w:r>
      <w:bookmarkEnd w:id="6"/>
    </w:p>
    <w:p w:rsidR="003A0769" w:rsidRPr="003A0769" w:rsidRDefault="003A0769" w:rsidP="003A0769">
      <w:pPr>
        <w:spacing w:after="51" w:line="360" w:lineRule="auto"/>
        <w:ind w:firstLine="705"/>
        <w:jc w:val="both"/>
        <w:rPr>
          <w:rFonts w:ascii="Times New Roman" w:hAnsi="Times New Roman" w:cs="Times New Roman"/>
          <w:sz w:val="24"/>
        </w:rPr>
      </w:pPr>
      <w:r w:rsidRPr="003A0769">
        <w:rPr>
          <w:rFonts w:ascii="Times New Roman" w:hAnsi="Times New Roman" w:cs="Times New Roman"/>
          <w:sz w:val="24"/>
        </w:rPr>
        <w:t xml:space="preserve">Oranžová fáza nastáva v prípade podozrivého žiaka alebo zamestnanca z ochorenia COVID-19, či v prípade nariadenia ÚVZ SR. Nad rámec platných opatrení zelenej fázy je jej cieľom pripraviť školu a žiakov na prípadnú červenú fázu. Odporúča sa preto mobilizácia skladových zásob OOPP a dezinfekčných opatrení.  </w:t>
      </w:r>
    </w:p>
    <w:p w:rsidR="003A0769" w:rsidRPr="003A0769" w:rsidRDefault="003A0769" w:rsidP="003A0769">
      <w:pPr>
        <w:spacing w:after="51" w:line="360" w:lineRule="auto"/>
        <w:ind w:firstLine="360"/>
        <w:jc w:val="both"/>
        <w:rPr>
          <w:rFonts w:ascii="Times New Roman" w:hAnsi="Times New Roman" w:cs="Times New Roman"/>
          <w:sz w:val="24"/>
        </w:rPr>
      </w:pPr>
      <w:r w:rsidRPr="003A0769">
        <w:rPr>
          <w:rFonts w:ascii="Times New Roman" w:hAnsi="Times New Roman" w:cs="Times New Roman"/>
          <w:sz w:val="24"/>
        </w:rPr>
        <w:t xml:space="preserve">Žiaka či zamestnanca môže určiť ako podozrivého jedine miestne príslušný RÚVZ alebo všeobecný lekár. V prípade, že:  </w:t>
      </w:r>
    </w:p>
    <w:p w:rsidR="003A0769" w:rsidRPr="003A0769" w:rsidRDefault="003A0769" w:rsidP="003A0769">
      <w:pPr>
        <w:numPr>
          <w:ilvl w:val="0"/>
          <w:numId w:val="14"/>
        </w:numPr>
        <w:spacing w:after="51" w:line="360" w:lineRule="auto"/>
        <w:ind w:hanging="360"/>
        <w:jc w:val="both"/>
        <w:rPr>
          <w:rFonts w:ascii="Times New Roman" w:hAnsi="Times New Roman" w:cs="Times New Roman"/>
          <w:sz w:val="24"/>
        </w:rPr>
      </w:pPr>
      <w:r w:rsidRPr="003A0769">
        <w:rPr>
          <w:rFonts w:ascii="Times New Roman" w:hAnsi="Times New Roman" w:cs="Times New Roman"/>
          <w:sz w:val="24"/>
        </w:rPr>
        <w:t xml:space="preserve">mieste príslušný RÚVZ oznámi škole podozrenie výskytu ochorenia u žiaka alebo zamestnanca  školy: </w:t>
      </w:r>
    </w:p>
    <w:p w:rsidR="003A0769" w:rsidRPr="003A0769" w:rsidRDefault="003A0769" w:rsidP="003A0769">
      <w:pPr>
        <w:numPr>
          <w:ilvl w:val="1"/>
          <w:numId w:val="14"/>
        </w:numPr>
        <w:spacing w:after="8" w:line="360" w:lineRule="auto"/>
        <w:ind w:hanging="360"/>
        <w:jc w:val="both"/>
        <w:rPr>
          <w:rFonts w:ascii="Times New Roman" w:hAnsi="Times New Roman" w:cs="Times New Roman"/>
          <w:sz w:val="24"/>
        </w:rPr>
      </w:pPr>
      <w:r w:rsidRPr="003A0769">
        <w:rPr>
          <w:rFonts w:ascii="Times New Roman" w:hAnsi="Times New Roman" w:cs="Times New Roman"/>
          <w:sz w:val="24"/>
        </w:rPr>
        <w:t xml:space="preserve">škola postupuje podľa nižšie uvedených krokov, čaká na pokyny a poskytuje plnú súčinnosť miestne príslušnému RÚVZ. </w:t>
      </w:r>
    </w:p>
    <w:p w:rsidR="003A0769" w:rsidRPr="003A0769" w:rsidRDefault="003A0769" w:rsidP="003A0769">
      <w:pPr>
        <w:spacing w:after="33" w:line="360" w:lineRule="auto"/>
        <w:ind w:left="1440"/>
        <w:rPr>
          <w:rFonts w:ascii="Times New Roman" w:hAnsi="Times New Roman" w:cs="Times New Roman"/>
          <w:sz w:val="24"/>
        </w:rPr>
      </w:pPr>
      <w:r w:rsidRPr="003A0769">
        <w:rPr>
          <w:rFonts w:ascii="Times New Roman" w:hAnsi="Times New Roman" w:cs="Times New Roman"/>
          <w:sz w:val="24"/>
        </w:rPr>
        <w:t xml:space="preserve"> </w:t>
      </w:r>
    </w:p>
    <w:p w:rsidR="003A0769" w:rsidRPr="003A0769" w:rsidRDefault="003A0769" w:rsidP="003A0769">
      <w:pPr>
        <w:numPr>
          <w:ilvl w:val="0"/>
          <w:numId w:val="14"/>
        </w:numPr>
        <w:spacing w:after="51" w:line="360" w:lineRule="auto"/>
        <w:ind w:hanging="360"/>
        <w:jc w:val="both"/>
        <w:rPr>
          <w:rFonts w:ascii="Times New Roman" w:hAnsi="Times New Roman" w:cs="Times New Roman"/>
          <w:sz w:val="24"/>
        </w:rPr>
      </w:pPr>
      <w:r w:rsidRPr="003A0769">
        <w:rPr>
          <w:rFonts w:ascii="Times New Roman" w:hAnsi="Times New Roman" w:cs="Times New Roman"/>
          <w:sz w:val="24"/>
        </w:rPr>
        <w:t xml:space="preserve">Zákonný zástupca alebo zamestnanec oznámi po indikácii všeobecným lekárom škole, že je u jeho dieťaťa (v prípade zákonného zástupcu) alebo uňho (v prípade zamestnanca) podozrenie na ochorenie COVID-19: </w:t>
      </w:r>
    </w:p>
    <w:p w:rsidR="003A0769" w:rsidRPr="003A0769" w:rsidRDefault="003A0769" w:rsidP="003A0769">
      <w:pPr>
        <w:numPr>
          <w:ilvl w:val="1"/>
          <w:numId w:val="14"/>
        </w:numPr>
        <w:spacing w:after="51" w:line="360" w:lineRule="auto"/>
        <w:ind w:hanging="360"/>
        <w:jc w:val="both"/>
        <w:rPr>
          <w:rFonts w:ascii="Times New Roman" w:hAnsi="Times New Roman" w:cs="Times New Roman"/>
          <w:sz w:val="24"/>
        </w:rPr>
      </w:pPr>
      <w:r w:rsidRPr="003A0769">
        <w:rPr>
          <w:rFonts w:ascii="Times New Roman" w:hAnsi="Times New Roman" w:cs="Times New Roman"/>
          <w:sz w:val="24"/>
        </w:rPr>
        <w:t xml:space="preserve">v prípade ak RÚVZ neskontaktuje školu do 24 hodín, tak škola kontaktuje miestne príslušné RÚVZ a informuje o podozrení u žiaka/zamestnanca. </w:t>
      </w:r>
    </w:p>
    <w:p w:rsidR="003A0769" w:rsidRPr="003A0769" w:rsidRDefault="003A0769" w:rsidP="003A0769">
      <w:pPr>
        <w:numPr>
          <w:ilvl w:val="1"/>
          <w:numId w:val="14"/>
        </w:numPr>
        <w:spacing w:after="8" w:line="360" w:lineRule="auto"/>
        <w:ind w:hanging="360"/>
        <w:jc w:val="both"/>
        <w:rPr>
          <w:rFonts w:ascii="Times New Roman" w:hAnsi="Times New Roman" w:cs="Times New Roman"/>
          <w:sz w:val="24"/>
        </w:rPr>
      </w:pPr>
      <w:r w:rsidRPr="003A0769">
        <w:rPr>
          <w:rFonts w:ascii="Times New Roman" w:hAnsi="Times New Roman" w:cs="Times New Roman"/>
          <w:sz w:val="24"/>
        </w:rPr>
        <w:lastRenderedPageBreak/>
        <w:t xml:space="preserve">škola následne postupuje podľa nižšie uvedených krokov, čaká na pokyny a poskytuje plnú súčinnosť miestne príslušnému RÚVZ. </w:t>
      </w:r>
    </w:p>
    <w:p w:rsidR="003A0769" w:rsidRPr="003A0769" w:rsidRDefault="003A0769" w:rsidP="003A0769">
      <w:pPr>
        <w:spacing w:after="0" w:line="360" w:lineRule="auto"/>
        <w:ind w:left="1440"/>
        <w:rPr>
          <w:rFonts w:ascii="Times New Roman" w:hAnsi="Times New Roman" w:cs="Times New Roman"/>
          <w:sz w:val="24"/>
        </w:rPr>
      </w:pPr>
      <w:r w:rsidRPr="003A0769">
        <w:rPr>
          <w:rFonts w:ascii="Times New Roman" w:hAnsi="Times New Roman" w:cs="Times New Roman"/>
          <w:sz w:val="24"/>
        </w:rPr>
        <w:t xml:space="preserve"> </w:t>
      </w:r>
    </w:p>
    <w:p w:rsidR="003A0769" w:rsidRPr="003A0769" w:rsidRDefault="003A0769" w:rsidP="003A0769">
      <w:pPr>
        <w:spacing w:line="360" w:lineRule="auto"/>
        <w:rPr>
          <w:rFonts w:ascii="Times New Roman" w:hAnsi="Times New Roman" w:cs="Times New Roman"/>
          <w:sz w:val="24"/>
        </w:rPr>
      </w:pPr>
      <w:r w:rsidRPr="003A0769">
        <w:rPr>
          <w:rFonts w:ascii="Times New Roman" w:hAnsi="Times New Roman" w:cs="Times New Roman"/>
          <w:sz w:val="24"/>
        </w:rPr>
        <w:t xml:space="preserve">Organizácia </w:t>
      </w:r>
      <w:proofErr w:type="spellStart"/>
      <w:r w:rsidRPr="003A0769">
        <w:rPr>
          <w:rFonts w:ascii="Times New Roman" w:hAnsi="Times New Roman" w:cs="Times New Roman"/>
          <w:sz w:val="24"/>
        </w:rPr>
        <w:t>ŠvP</w:t>
      </w:r>
      <w:proofErr w:type="spellEnd"/>
      <w:r w:rsidRPr="003A0769">
        <w:rPr>
          <w:rFonts w:ascii="Times New Roman" w:hAnsi="Times New Roman" w:cs="Times New Roman"/>
          <w:sz w:val="24"/>
        </w:rPr>
        <w:t xml:space="preserve"> a LV je možná len po odsúhlasení príslušným RÚVZ. </w:t>
      </w:r>
    </w:p>
    <w:p w:rsidR="003A0769" w:rsidRPr="003A0769" w:rsidRDefault="003A0769" w:rsidP="003A0769">
      <w:pPr>
        <w:spacing w:after="51" w:line="360" w:lineRule="auto"/>
        <w:ind w:left="705"/>
        <w:jc w:val="both"/>
        <w:rPr>
          <w:rFonts w:ascii="Times New Roman" w:hAnsi="Times New Roman" w:cs="Times New Roman"/>
          <w:b/>
          <w:sz w:val="24"/>
          <w:szCs w:val="24"/>
        </w:rPr>
      </w:pPr>
      <w:bookmarkStart w:id="7" w:name="_Toc21152"/>
      <w:r w:rsidRPr="003A0769">
        <w:rPr>
          <w:rFonts w:ascii="Times New Roman" w:hAnsi="Times New Roman" w:cs="Times New Roman"/>
          <w:b/>
          <w:sz w:val="24"/>
          <w:szCs w:val="24"/>
        </w:rPr>
        <w:t xml:space="preserve">Pri podozrení na ochorenie v prípade žiaka </w:t>
      </w:r>
      <w:bookmarkEnd w:id="7"/>
    </w:p>
    <w:p w:rsidR="003A0769" w:rsidRPr="003A0769" w:rsidRDefault="003A0769" w:rsidP="003A0769">
      <w:pPr>
        <w:spacing w:after="170" w:line="360" w:lineRule="auto"/>
        <w:rPr>
          <w:rFonts w:ascii="Times New Roman" w:hAnsi="Times New Roman" w:cs="Times New Roman"/>
          <w:sz w:val="24"/>
          <w:szCs w:val="24"/>
        </w:rPr>
      </w:pPr>
      <w:r w:rsidRPr="003A0769">
        <w:rPr>
          <w:rFonts w:ascii="Times New Roman" w:hAnsi="Times New Roman" w:cs="Times New Roman"/>
          <w:sz w:val="24"/>
          <w:szCs w:val="24"/>
        </w:rPr>
        <w:t>Podozrivý žiak nenavštevuje školské zariadenie a škola do usmernenia príslušným RUVZ, alebo všeobecným lekárom žiaka (v prípade ak podozrenie na ochorenie vyslovil lekár),  alebo výsledkov jeho RT-PCR  testu vylúči zo školskej dochádzky úzke kontakty</w:t>
      </w:r>
      <w:r w:rsidRPr="003A0769">
        <w:rPr>
          <w:rFonts w:ascii="Times New Roman" w:hAnsi="Times New Roman" w:cs="Times New Roman"/>
          <w:sz w:val="24"/>
          <w:szCs w:val="24"/>
          <w:vertAlign w:val="superscript"/>
        </w:rPr>
        <w:t>1</w:t>
      </w:r>
      <w:r w:rsidRPr="003A0769">
        <w:rPr>
          <w:rFonts w:ascii="Times New Roman" w:hAnsi="Times New Roman" w:cs="Times New Roman"/>
          <w:sz w:val="24"/>
          <w:szCs w:val="24"/>
        </w:rPr>
        <w:t xml:space="preserve"> žiaka (napr. spolužiaci v triede).  </w:t>
      </w:r>
    </w:p>
    <w:p w:rsidR="003A0769" w:rsidRPr="003A0769" w:rsidRDefault="003A0769" w:rsidP="003A0769">
      <w:pPr>
        <w:spacing w:after="217" w:line="360" w:lineRule="auto"/>
        <w:rPr>
          <w:rFonts w:ascii="Times New Roman" w:hAnsi="Times New Roman" w:cs="Times New Roman"/>
          <w:sz w:val="24"/>
          <w:szCs w:val="24"/>
        </w:rPr>
      </w:pPr>
      <w:r w:rsidRPr="003A0769">
        <w:rPr>
          <w:rFonts w:ascii="Times New Roman" w:hAnsi="Times New Roman" w:cs="Times New Roman"/>
          <w:sz w:val="24"/>
          <w:szCs w:val="24"/>
        </w:rPr>
        <w:t xml:space="preserve">Ak je  podozrivý podrobený RT-PCR testu a výsledok je: </w:t>
      </w:r>
    </w:p>
    <w:p w:rsidR="003A0769" w:rsidRPr="003A0769" w:rsidRDefault="003A0769" w:rsidP="003A0769">
      <w:pPr>
        <w:numPr>
          <w:ilvl w:val="0"/>
          <w:numId w:val="15"/>
        </w:numPr>
        <w:spacing w:after="51" w:line="360" w:lineRule="auto"/>
        <w:ind w:hanging="360"/>
        <w:jc w:val="both"/>
        <w:rPr>
          <w:rFonts w:ascii="Times New Roman" w:hAnsi="Times New Roman" w:cs="Times New Roman"/>
          <w:sz w:val="24"/>
          <w:szCs w:val="24"/>
        </w:rPr>
      </w:pPr>
      <w:r w:rsidRPr="003A0769">
        <w:rPr>
          <w:rFonts w:ascii="Times New Roman" w:hAnsi="Times New Roman" w:cs="Times New Roman"/>
          <w:sz w:val="24"/>
          <w:szCs w:val="24"/>
        </w:rPr>
        <w:t xml:space="preserve">negatívny, výučba sa obnovuje pre všetky vylúčené osoby. Podozrivého žiaka manažuje miestne príslušný RÚVZ, alebo všeobecný lekár pre deti a dorast ostatní žiaci prinesú vyhlásenie o </w:t>
      </w:r>
      <w:proofErr w:type="spellStart"/>
      <w:r w:rsidRPr="003A0769">
        <w:rPr>
          <w:rFonts w:ascii="Times New Roman" w:hAnsi="Times New Roman" w:cs="Times New Roman"/>
          <w:sz w:val="24"/>
          <w:szCs w:val="24"/>
        </w:rPr>
        <w:t>bezinfekčnosti</w:t>
      </w:r>
      <w:proofErr w:type="spellEnd"/>
      <w:r w:rsidRPr="003A0769">
        <w:rPr>
          <w:rFonts w:ascii="Times New Roman" w:hAnsi="Times New Roman" w:cs="Times New Roman"/>
          <w:sz w:val="24"/>
          <w:szCs w:val="24"/>
        </w:rPr>
        <w:t xml:space="preserve">, podpísané zákonným zástupcom (príloha č. 5)  </w:t>
      </w:r>
    </w:p>
    <w:p w:rsidR="003A0769" w:rsidRPr="003A0769" w:rsidRDefault="003A0769" w:rsidP="003A0769">
      <w:pPr>
        <w:numPr>
          <w:ilvl w:val="0"/>
          <w:numId w:val="15"/>
        </w:numPr>
        <w:spacing w:after="51" w:line="360" w:lineRule="auto"/>
        <w:ind w:hanging="360"/>
        <w:jc w:val="both"/>
        <w:rPr>
          <w:rFonts w:ascii="Times New Roman" w:hAnsi="Times New Roman" w:cs="Times New Roman"/>
          <w:sz w:val="24"/>
          <w:szCs w:val="24"/>
        </w:rPr>
      </w:pPr>
      <w:r w:rsidRPr="003A0769">
        <w:rPr>
          <w:rFonts w:ascii="Times New Roman" w:hAnsi="Times New Roman" w:cs="Times New Roman"/>
          <w:sz w:val="24"/>
          <w:szCs w:val="24"/>
        </w:rPr>
        <w:t xml:space="preserve">pozitívny, všetky vylúčené osoby ostávajú mimo výučby až do doby určenia postupu miestne príslušného RÚVZ. Ak  takto doteraz neboli vylúčení  žiaci celej triedy,  preruší sa školská dochádzka na celú triedu až do doby určenia iného postupu miestne príslušným RÚVZ.  </w:t>
      </w:r>
    </w:p>
    <w:p w:rsidR="00EA1E59" w:rsidRPr="003A0769" w:rsidRDefault="003A0769" w:rsidP="003A0769">
      <w:pPr>
        <w:spacing w:after="51" w:line="360" w:lineRule="auto"/>
        <w:jc w:val="both"/>
        <w:rPr>
          <w:rFonts w:ascii="Times New Roman" w:hAnsi="Times New Roman" w:cs="Times New Roman"/>
          <w:sz w:val="24"/>
          <w:szCs w:val="24"/>
        </w:rPr>
      </w:pPr>
      <w:r w:rsidRPr="003A0769">
        <w:rPr>
          <w:rFonts w:ascii="Times New Roman" w:hAnsi="Times New Roman" w:cs="Times New Roman"/>
          <w:sz w:val="24"/>
          <w:szCs w:val="24"/>
        </w:rPr>
        <w:t>ak sa potvrdí 2 a viac  pozitívnych žiakov, prechádza sa do červenej fázy podľa usmernenia tohto materiálu.</w:t>
      </w:r>
    </w:p>
    <w:p w:rsidR="003A0769" w:rsidRPr="003A0769" w:rsidRDefault="003A0769" w:rsidP="003A0769">
      <w:pPr>
        <w:spacing w:after="51" w:line="360" w:lineRule="auto"/>
        <w:ind w:left="705"/>
        <w:jc w:val="both"/>
        <w:rPr>
          <w:rFonts w:ascii="Times New Roman" w:hAnsi="Times New Roman" w:cs="Times New Roman"/>
          <w:b/>
          <w:sz w:val="24"/>
          <w:szCs w:val="24"/>
        </w:rPr>
      </w:pPr>
      <w:bookmarkStart w:id="8" w:name="_Toc21155"/>
      <w:r w:rsidRPr="003A0769">
        <w:rPr>
          <w:rFonts w:ascii="Times New Roman" w:hAnsi="Times New Roman" w:cs="Times New Roman"/>
          <w:b/>
          <w:sz w:val="24"/>
          <w:szCs w:val="24"/>
        </w:rPr>
        <w:t xml:space="preserve">Pri podozrení na ochorenie v prípade zákonného zástupcu alebo osoby v úzkom kontakte so žiakom alebo zamestnancom školy.  </w:t>
      </w:r>
      <w:bookmarkEnd w:id="8"/>
    </w:p>
    <w:p w:rsidR="003A0769" w:rsidRDefault="003A0769" w:rsidP="003A0769">
      <w:pPr>
        <w:tabs>
          <w:tab w:val="center" w:pos="411"/>
          <w:tab w:val="center" w:pos="4137"/>
        </w:tabs>
        <w:spacing w:after="162" w:line="360" w:lineRule="auto"/>
        <w:rPr>
          <w:rFonts w:ascii="Times New Roman" w:hAnsi="Times New Roman" w:cs="Times New Roman"/>
          <w:sz w:val="24"/>
          <w:szCs w:val="24"/>
        </w:rPr>
      </w:pPr>
      <w:r w:rsidRPr="003A0769">
        <w:rPr>
          <w:rFonts w:ascii="Times New Roman" w:hAnsi="Times New Roman" w:cs="Times New Roman"/>
          <w:sz w:val="24"/>
          <w:szCs w:val="24"/>
        </w:rPr>
        <w:tab/>
      </w:r>
      <w:r w:rsidRPr="003A0769">
        <w:rPr>
          <w:rFonts w:ascii="Times New Roman" w:eastAsia="Segoe UI Symbol" w:hAnsi="Times New Roman" w:cs="Times New Roman"/>
          <w:sz w:val="24"/>
          <w:szCs w:val="24"/>
        </w:rPr>
        <w:t></w:t>
      </w:r>
      <w:r w:rsidRPr="003A0769">
        <w:rPr>
          <w:rFonts w:ascii="Times New Roman" w:eastAsia="Arial" w:hAnsi="Times New Roman" w:cs="Times New Roman"/>
          <w:sz w:val="24"/>
          <w:szCs w:val="24"/>
        </w:rPr>
        <w:t xml:space="preserve"> </w:t>
      </w:r>
      <w:r w:rsidRPr="003A0769">
        <w:rPr>
          <w:rFonts w:ascii="Times New Roman" w:eastAsia="Arial" w:hAnsi="Times New Roman" w:cs="Times New Roman"/>
          <w:sz w:val="24"/>
          <w:szCs w:val="24"/>
        </w:rPr>
        <w:tab/>
      </w:r>
      <w:r w:rsidRPr="003A0769">
        <w:rPr>
          <w:rFonts w:ascii="Times New Roman" w:hAnsi="Times New Roman" w:cs="Times New Roman"/>
          <w:sz w:val="24"/>
          <w:szCs w:val="24"/>
        </w:rPr>
        <w:t xml:space="preserve">Škola čaká na pokyny a poskytuje plnú súčinnosť miestne príslušnému RÚVZ.  </w:t>
      </w:r>
    </w:p>
    <w:p w:rsidR="003A0769" w:rsidRPr="003A0769" w:rsidRDefault="003A0769" w:rsidP="003A0769">
      <w:pPr>
        <w:tabs>
          <w:tab w:val="center" w:pos="411"/>
          <w:tab w:val="center" w:pos="4137"/>
        </w:tabs>
        <w:spacing w:after="162" w:line="360" w:lineRule="auto"/>
        <w:rPr>
          <w:rFonts w:ascii="Times New Roman" w:hAnsi="Times New Roman" w:cs="Times New Roman"/>
          <w:sz w:val="24"/>
          <w:szCs w:val="24"/>
        </w:rPr>
      </w:pPr>
    </w:p>
    <w:p w:rsidR="003A0769" w:rsidRPr="003A0769" w:rsidRDefault="003A0769" w:rsidP="003A0769">
      <w:pPr>
        <w:pStyle w:val="Odsekzoznamu"/>
        <w:numPr>
          <w:ilvl w:val="1"/>
          <w:numId w:val="2"/>
        </w:numPr>
        <w:spacing w:after="51" w:line="360" w:lineRule="auto"/>
        <w:jc w:val="both"/>
        <w:rPr>
          <w:rFonts w:ascii="Times New Roman" w:hAnsi="Times New Roman" w:cs="Times New Roman"/>
          <w:b/>
          <w:color w:val="FF0000"/>
          <w:sz w:val="28"/>
          <w:szCs w:val="24"/>
        </w:rPr>
      </w:pPr>
      <w:bookmarkStart w:id="9" w:name="_Toc21157"/>
      <w:r>
        <w:rPr>
          <w:rFonts w:ascii="Times New Roman" w:hAnsi="Times New Roman" w:cs="Times New Roman"/>
          <w:b/>
          <w:color w:val="FF0000"/>
          <w:sz w:val="28"/>
          <w:szCs w:val="24"/>
        </w:rPr>
        <w:t xml:space="preserve"> </w:t>
      </w:r>
      <w:r w:rsidRPr="003A0769">
        <w:rPr>
          <w:rFonts w:ascii="Times New Roman" w:hAnsi="Times New Roman" w:cs="Times New Roman"/>
          <w:b/>
          <w:color w:val="FF0000"/>
          <w:sz w:val="28"/>
          <w:szCs w:val="24"/>
        </w:rPr>
        <w:t xml:space="preserve">Červená fáza </w:t>
      </w:r>
      <w:bookmarkEnd w:id="9"/>
    </w:p>
    <w:p w:rsidR="003A0769" w:rsidRPr="003A0769" w:rsidRDefault="003A0769" w:rsidP="003A0769">
      <w:pPr>
        <w:spacing w:after="51" w:line="360" w:lineRule="auto"/>
        <w:ind w:left="705"/>
        <w:jc w:val="both"/>
        <w:rPr>
          <w:rFonts w:ascii="Times New Roman" w:hAnsi="Times New Roman" w:cs="Times New Roman"/>
          <w:b/>
          <w:sz w:val="24"/>
          <w:szCs w:val="24"/>
        </w:rPr>
      </w:pPr>
      <w:bookmarkStart w:id="10" w:name="_Toc21158"/>
      <w:r w:rsidRPr="003A0769">
        <w:rPr>
          <w:rFonts w:ascii="Times New Roman" w:hAnsi="Times New Roman" w:cs="Times New Roman"/>
          <w:b/>
          <w:sz w:val="24"/>
          <w:szCs w:val="24"/>
        </w:rPr>
        <w:t xml:space="preserve">Základné odporúčania  </w:t>
      </w:r>
      <w:bookmarkEnd w:id="10"/>
    </w:p>
    <w:p w:rsidR="003A0769" w:rsidRPr="003A0769" w:rsidRDefault="003A0769" w:rsidP="003A0769">
      <w:pPr>
        <w:spacing w:after="167" w:line="360" w:lineRule="auto"/>
        <w:rPr>
          <w:rFonts w:ascii="Times New Roman" w:hAnsi="Times New Roman" w:cs="Times New Roman"/>
          <w:sz w:val="24"/>
          <w:szCs w:val="24"/>
        </w:rPr>
      </w:pPr>
      <w:r w:rsidRPr="003A0769">
        <w:rPr>
          <w:rFonts w:ascii="Times New Roman" w:hAnsi="Times New Roman" w:cs="Times New Roman"/>
          <w:sz w:val="24"/>
          <w:szCs w:val="24"/>
        </w:rPr>
        <w:t xml:space="preserve">Červená fáza nastáva pri dvoch a viac potvrdených pozitívnych prípadoch medzi žiakmi, nepedagogickými pracovníkmi alebo jedným pedagogickým pracovníkom alebo v prípade nariadenia ÚVZ SR.  </w:t>
      </w:r>
    </w:p>
    <w:p w:rsidR="003A0769" w:rsidRPr="003A0769" w:rsidRDefault="003A0769" w:rsidP="003A0769">
      <w:pPr>
        <w:spacing w:after="190" w:line="360" w:lineRule="auto"/>
        <w:rPr>
          <w:rFonts w:ascii="Times New Roman" w:hAnsi="Times New Roman" w:cs="Times New Roman"/>
          <w:sz w:val="24"/>
          <w:szCs w:val="24"/>
        </w:rPr>
      </w:pPr>
      <w:r w:rsidRPr="003A0769">
        <w:rPr>
          <w:rFonts w:ascii="Times New Roman" w:hAnsi="Times New Roman" w:cs="Times New Roman"/>
          <w:sz w:val="24"/>
          <w:szCs w:val="24"/>
        </w:rPr>
        <w:t xml:space="preserve">Nad rámec opatrení zelenej a oranžovej fázy platia nasledovné:  </w:t>
      </w:r>
    </w:p>
    <w:p w:rsidR="003A0769" w:rsidRPr="003A0769" w:rsidRDefault="003A0769" w:rsidP="003A0769">
      <w:pPr>
        <w:spacing w:after="51" w:line="360" w:lineRule="auto"/>
        <w:ind w:left="705"/>
        <w:jc w:val="both"/>
        <w:rPr>
          <w:rFonts w:ascii="Times New Roman" w:hAnsi="Times New Roman" w:cs="Times New Roman"/>
          <w:b/>
          <w:sz w:val="24"/>
          <w:szCs w:val="24"/>
        </w:rPr>
      </w:pPr>
      <w:bookmarkStart w:id="11" w:name="_Toc21159"/>
      <w:r w:rsidRPr="003A0769">
        <w:rPr>
          <w:rFonts w:ascii="Times New Roman" w:hAnsi="Times New Roman" w:cs="Times New Roman"/>
          <w:b/>
          <w:sz w:val="24"/>
          <w:szCs w:val="24"/>
        </w:rPr>
        <w:lastRenderedPageBreak/>
        <w:t xml:space="preserve">V prípade potvrdeného žiaka: </w:t>
      </w:r>
      <w:bookmarkEnd w:id="11"/>
    </w:p>
    <w:p w:rsidR="003A0769" w:rsidRPr="003A0769" w:rsidRDefault="003A0769" w:rsidP="003A0769">
      <w:pPr>
        <w:numPr>
          <w:ilvl w:val="0"/>
          <w:numId w:val="16"/>
        </w:numPr>
        <w:spacing w:after="51" w:line="360" w:lineRule="auto"/>
        <w:ind w:hanging="360"/>
        <w:jc w:val="both"/>
        <w:rPr>
          <w:rFonts w:ascii="Times New Roman" w:hAnsi="Times New Roman" w:cs="Times New Roman"/>
          <w:sz w:val="24"/>
          <w:szCs w:val="24"/>
        </w:rPr>
      </w:pPr>
      <w:r w:rsidRPr="003A0769">
        <w:rPr>
          <w:rFonts w:ascii="Times New Roman" w:hAnsi="Times New Roman" w:cs="Times New Roman"/>
          <w:sz w:val="24"/>
          <w:szCs w:val="24"/>
        </w:rPr>
        <w:t xml:space="preserve">Ak sa ochorenie COVID-19 potvrdí u 2 a viac žiakov, odporúčame prerušiť vyučovanie v triedach žiakov s potvrdeným ochorením COVID-19 a vylúčiť z vyučovacieho procesu ich úzke kontakty. Ďalej sa postupuje podľa usmernenia miestne príslušného RÚVZ. V škole sa uskutoční dezinfekcia podľa aktuálne platného usmernenia hlavného hygienika. </w:t>
      </w:r>
    </w:p>
    <w:p w:rsidR="003A0769" w:rsidRPr="003A0769" w:rsidRDefault="003A0769" w:rsidP="003A0769">
      <w:pPr>
        <w:numPr>
          <w:ilvl w:val="0"/>
          <w:numId w:val="16"/>
        </w:numPr>
        <w:spacing w:after="51" w:line="360" w:lineRule="auto"/>
        <w:ind w:hanging="360"/>
        <w:jc w:val="both"/>
        <w:rPr>
          <w:rFonts w:ascii="Times New Roman" w:hAnsi="Times New Roman" w:cs="Times New Roman"/>
          <w:sz w:val="24"/>
          <w:szCs w:val="24"/>
        </w:rPr>
      </w:pPr>
      <w:r w:rsidRPr="003A0769">
        <w:rPr>
          <w:rFonts w:ascii="Times New Roman" w:hAnsi="Times New Roman" w:cs="Times New Roman"/>
          <w:sz w:val="24"/>
          <w:szCs w:val="24"/>
        </w:rPr>
        <w:t xml:space="preserve">Ak sa u niektorého z osôb vylúčených zo školského procesu objavia počas doby zatvorenia školy príznaky na COVID-19, dotyčného manažuje príslušný  lekár všeobecnej starostlivosti.  </w:t>
      </w:r>
    </w:p>
    <w:p w:rsidR="003A0769" w:rsidRPr="003A0769" w:rsidRDefault="003A0769" w:rsidP="003A0769">
      <w:pPr>
        <w:numPr>
          <w:ilvl w:val="0"/>
          <w:numId w:val="16"/>
        </w:numPr>
        <w:spacing w:after="8" w:line="360" w:lineRule="auto"/>
        <w:ind w:hanging="360"/>
        <w:jc w:val="both"/>
        <w:rPr>
          <w:rFonts w:ascii="Times New Roman" w:hAnsi="Times New Roman" w:cs="Times New Roman"/>
          <w:sz w:val="24"/>
          <w:szCs w:val="24"/>
        </w:rPr>
      </w:pPr>
      <w:r w:rsidRPr="003A0769">
        <w:rPr>
          <w:rFonts w:ascii="Times New Roman" w:hAnsi="Times New Roman" w:cs="Times New Roman"/>
          <w:sz w:val="24"/>
          <w:szCs w:val="24"/>
        </w:rPr>
        <w:t xml:space="preserve">Po ukončení šetrenia miestne príslušného RÚVZ sa škola vracia do zelenej fázy. </w:t>
      </w:r>
    </w:p>
    <w:p w:rsidR="003A0769" w:rsidRPr="003A0769" w:rsidRDefault="003A0769" w:rsidP="003A0769">
      <w:pPr>
        <w:tabs>
          <w:tab w:val="center" w:pos="411"/>
          <w:tab w:val="center" w:pos="4137"/>
        </w:tabs>
        <w:spacing w:after="162" w:line="360" w:lineRule="auto"/>
        <w:rPr>
          <w:rFonts w:ascii="Times New Roman" w:hAnsi="Times New Roman" w:cs="Times New Roman"/>
          <w:sz w:val="24"/>
          <w:szCs w:val="24"/>
        </w:rPr>
      </w:pPr>
    </w:p>
    <w:p w:rsidR="003A0769" w:rsidRPr="003A0769" w:rsidRDefault="003A0769" w:rsidP="003A0769">
      <w:pPr>
        <w:spacing w:after="51" w:line="360" w:lineRule="auto"/>
        <w:ind w:left="705"/>
        <w:jc w:val="both"/>
        <w:rPr>
          <w:rFonts w:ascii="Times New Roman" w:hAnsi="Times New Roman" w:cs="Times New Roman"/>
          <w:b/>
          <w:sz w:val="24"/>
          <w:szCs w:val="24"/>
        </w:rPr>
      </w:pPr>
      <w:bookmarkStart w:id="12" w:name="_Toc21162"/>
      <w:r w:rsidRPr="003A0769">
        <w:rPr>
          <w:rFonts w:ascii="Times New Roman" w:hAnsi="Times New Roman" w:cs="Times New Roman"/>
          <w:b/>
          <w:sz w:val="24"/>
          <w:szCs w:val="24"/>
        </w:rPr>
        <w:t xml:space="preserve">V prípade potvrdeného zákonného zástupcu alebo osoby v úzkom kontakte so žiakom alebo pracovníkom </w:t>
      </w:r>
      <w:bookmarkEnd w:id="12"/>
    </w:p>
    <w:p w:rsidR="003A0769" w:rsidRPr="003A0769" w:rsidRDefault="003A0769" w:rsidP="003A0769">
      <w:pPr>
        <w:tabs>
          <w:tab w:val="center" w:pos="411"/>
          <w:tab w:val="center" w:pos="4137"/>
        </w:tabs>
        <w:spacing w:after="162" w:line="360" w:lineRule="auto"/>
        <w:rPr>
          <w:rFonts w:ascii="Times New Roman" w:hAnsi="Times New Roman" w:cs="Times New Roman"/>
          <w:sz w:val="24"/>
          <w:szCs w:val="24"/>
        </w:rPr>
      </w:pPr>
      <w:r w:rsidRPr="003A0769">
        <w:rPr>
          <w:rFonts w:ascii="Times New Roman" w:hAnsi="Times New Roman" w:cs="Times New Roman"/>
          <w:sz w:val="24"/>
          <w:szCs w:val="24"/>
        </w:rPr>
        <w:tab/>
      </w:r>
      <w:r w:rsidRPr="003A0769">
        <w:rPr>
          <w:rFonts w:ascii="Times New Roman" w:eastAsia="Segoe UI Symbol" w:hAnsi="Times New Roman" w:cs="Times New Roman"/>
          <w:sz w:val="24"/>
          <w:szCs w:val="24"/>
        </w:rPr>
        <w:t></w:t>
      </w:r>
      <w:r w:rsidRPr="003A0769">
        <w:rPr>
          <w:rFonts w:ascii="Times New Roman" w:eastAsia="Arial" w:hAnsi="Times New Roman" w:cs="Times New Roman"/>
          <w:sz w:val="24"/>
          <w:szCs w:val="24"/>
        </w:rPr>
        <w:t xml:space="preserve"> </w:t>
      </w:r>
      <w:r w:rsidRPr="003A0769">
        <w:rPr>
          <w:rFonts w:ascii="Times New Roman" w:eastAsia="Arial" w:hAnsi="Times New Roman" w:cs="Times New Roman"/>
          <w:sz w:val="24"/>
          <w:szCs w:val="24"/>
        </w:rPr>
        <w:tab/>
      </w:r>
      <w:r w:rsidRPr="003A0769">
        <w:rPr>
          <w:rFonts w:ascii="Times New Roman" w:hAnsi="Times New Roman" w:cs="Times New Roman"/>
          <w:sz w:val="24"/>
          <w:szCs w:val="24"/>
        </w:rPr>
        <w:t xml:space="preserve">Škola čaká na pokyny a poskytuje plnú súčinnosť miestne príslušnému RÚVZ.  </w:t>
      </w:r>
    </w:p>
    <w:p w:rsidR="003A0769" w:rsidRPr="003A0769" w:rsidRDefault="003A0769" w:rsidP="003A0769">
      <w:pPr>
        <w:spacing w:after="51" w:line="360" w:lineRule="auto"/>
        <w:ind w:left="705"/>
        <w:jc w:val="both"/>
        <w:rPr>
          <w:rFonts w:ascii="Times New Roman" w:hAnsi="Times New Roman" w:cs="Times New Roman"/>
          <w:b/>
          <w:sz w:val="24"/>
          <w:szCs w:val="24"/>
        </w:rPr>
      </w:pPr>
      <w:bookmarkStart w:id="13" w:name="_Toc21163"/>
      <w:r w:rsidRPr="003A0769">
        <w:rPr>
          <w:rFonts w:ascii="Times New Roman" w:hAnsi="Times New Roman" w:cs="Times New Roman"/>
          <w:b/>
          <w:sz w:val="24"/>
          <w:szCs w:val="24"/>
        </w:rPr>
        <w:t xml:space="preserve">Organizácia </w:t>
      </w:r>
      <w:proofErr w:type="spellStart"/>
      <w:r w:rsidRPr="003A0769">
        <w:rPr>
          <w:rFonts w:ascii="Times New Roman" w:hAnsi="Times New Roman" w:cs="Times New Roman"/>
          <w:b/>
          <w:sz w:val="24"/>
          <w:szCs w:val="24"/>
        </w:rPr>
        <w:t>výchovno</w:t>
      </w:r>
      <w:proofErr w:type="spellEnd"/>
      <w:r w:rsidRPr="003A0769">
        <w:rPr>
          <w:rFonts w:ascii="Times New Roman" w:hAnsi="Times New Roman" w:cs="Times New Roman"/>
          <w:b/>
          <w:sz w:val="24"/>
          <w:szCs w:val="24"/>
        </w:rPr>
        <w:t xml:space="preserve"> – vzdelávacieho procesu </w:t>
      </w:r>
      <w:bookmarkEnd w:id="13"/>
    </w:p>
    <w:p w:rsidR="003A0769" w:rsidRPr="003A0769" w:rsidRDefault="003A0769" w:rsidP="003A0769">
      <w:pPr>
        <w:spacing w:line="360" w:lineRule="auto"/>
        <w:ind w:left="720" w:hanging="720"/>
        <w:rPr>
          <w:rFonts w:ascii="Times New Roman" w:hAnsi="Times New Roman" w:cs="Times New Roman"/>
          <w:sz w:val="24"/>
          <w:szCs w:val="24"/>
        </w:rPr>
      </w:pPr>
      <w:r w:rsidRPr="003A0769">
        <w:rPr>
          <w:rFonts w:ascii="Times New Roman" w:hAnsi="Times New Roman" w:cs="Times New Roman"/>
          <w:sz w:val="24"/>
          <w:szCs w:val="24"/>
        </w:rPr>
        <w:t xml:space="preserve">Nad rámec opatrení zelenej a oranžovej fázy riaditeľ zváži po dohode s miestne príslušným RÚVZ:  </w:t>
      </w:r>
      <w:r w:rsidRPr="003A0769">
        <w:rPr>
          <w:rFonts w:ascii="Times New Roman" w:eastAsia="Segoe UI Symbol" w:hAnsi="Times New Roman" w:cs="Times New Roman"/>
          <w:sz w:val="24"/>
          <w:szCs w:val="24"/>
        </w:rPr>
        <w:t></w:t>
      </w:r>
      <w:r w:rsidRPr="003A0769">
        <w:rPr>
          <w:rFonts w:ascii="Times New Roman" w:eastAsia="Arial" w:hAnsi="Times New Roman" w:cs="Times New Roman"/>
          <w:sz w:val="24"/>
          <w:szCs w:val="24"/>
        </w:rPr>
        <w:t xml:space="preserve"> </w:t>
      </w:r>
      <w:r w:rsidRPr="003A0769">
        <w:rPr>
          <w:rFonts w:ascii="Times New Roman" w:hAnsi="Times New Roman" w:cs="Times New Roman"/>
          <w:sz w:val="24"/>
          <w:szCs w:val="24"/>
        </w:rPr>
        <w:t xml:space="preserve">Žiakov prvého až piateho ročníka rozdelí riaditeľ základnej školy na triedy, v ktorých ich bude najviac 15. V prípade, ak nie je v možnostiach školy kapacitne zabezpečiť takúto veľkosť tried, tak platí nasledovné:  </w:t>
      </w:r>
    </w:p>
    <w:p w:rsidR="003A0769" w:rsidRPr="003A0769" w:rsidRDefault="003A0769" w:rsidP="003A0769">
      <w:pPr>
        <w:numPr>
          <w:ilvl w:val="0"/>
          <w:numId w:val="17"/>
        </w:numPr>
        <w:spacing w:after="25" w:line="360" w:lineRule="auto"/>
        <w:ind w:hanging="360"/>
        <w:jc w:val="both"/>
        <w:rPr>
          <w:rFonts w:ascii="Times New Roman" w:hAnsi="Times New Roman" w:cs="Times New Roman"/>
          <w:sz w:val="24"/>
          <w:szCs w:val="24"/>
        </w:rPr>
      </w:pPr>
      <w:r w:rsidRPr="003A0769">
        <w:rPr>
          <w:rFonts w:ascii="Times New Roman" w:hAnsi="Times New Roman" w:cs="Times New Roman"/>
          <w:sz w:val="24"/>
          <w:szCs w:val="24"/>
        </w:rPr>
        <w:t xml:space="preserve">Prezenčné vyučovanie prebieha u žiakov prvého až piateho ročníka. </w:t>
      </w:r>
    </w:p>
    <w:p w:rsidR="003A0769" w:rsidRPr="003A0769" w:rsidRDefault="003A0769" w:rsidP="003A0769">
      <w:pPr>
        <w:numPr>
          <w:ilvl w:val="0"/>
          <w:numId w:val="17"/>
        </w:numPr>
        <w:spacing w:after="8" w:line="360" w:lineRule="auto"/>
        <w:ind w:hanging="360"/>
        <w:jc w:val="both"/>
        <w:rPr>
          <w:rFonts w:ascii="Times New Roman" w:hAnsi="Times New Roman" w:cs="Times New Roman"/>
          <w:sz w:val="24"/>
          <w:szCs w:val="24"/>
        </w:rPr>
      </w:pPr>
      <w:r w:rsidRPr="003A0769">
        <w:rPr>
          <w:rFonts w:ascii="Times New Roman" w:hAnsi="Times New Roman" w:cs="Times New Roman"/>
          <w:sz w:val="24"/>
          <w:szCs w:val="24"/>
        </w:rPr>
        <w:t xml:space="preserve">Vyučovanie žiakov druhého stupňa prebieha distančne. </w:t>
      </w:r>
    </w:p>
    <w:p w:rsidR="003A0769" w:rsidRPr="003A0769" w:rsidRDefault="003A0769" w:rsidP="003A0769">
      <w:pPr>
        <w:spacing w:line="360" w:lineRule="auto"/>
        <w:ind w:left="1080"/>
        <w:rPr>
          <w:rFonts w:ascii="Times New Roman" w:hAnsi="Times New Roman" w:cs="Times New Roman"/>
          <w:sz w:val="24"/>
          <w:szCs w:val="24"/>
        </w:rPr>
      </w:pPr>
      <w:r w:rsidRPr="003A0769">
        <w:rPr>
          <w:rFonts w:ascii="Times New Roman" w:hAnsi="Times New Roman" w:cs="Times New Roman"/>
          <w:sz w:val="24"/>
          <w:szCs w:val="24"/>
        </w:rPr>
        <w:t xml:space="preserve">Pre prezenčné vyučovanie nad rámec predchádzajúcej fázy platí:  </w:t>
      </w:r>
    </w:p>
    <w:p w:rsidR="003A0769" w:rsidRPr="003A0769" w:rsidRDefault="003A0769" w:rsidP="003A0769">
      <w:pPr>
        <w:numPr>
          <w:ilvl w:val="0"/>
          <w:numId w:val="17"/>
        </w:numPr>
        <w:spacing w:after="51" w:line="360" w:lineRule="auto"/>
        <w:ind w:hanging="360"/>
        <w:jc w:val="both"/>
        <w:rPr>
          <w:rFonts w:ascii="Times New Roman" w:hAnsi="Times New Roman" w:cs="Times New Roman"/>
          <w:sz w:val="24"/>
          <w:szCs w:val="24"/>
        </w:rPr>
      </w:pPr>
      <w:r w:rsidRPr="003A0769">
        <w:rPr>
          <w:rFonts w:ascii="Times New Roman" w:hAnsi="Times New Roman" w:cs="Times New Roman"/>
          <w:sz w:val="24"/>
          <w:szCs w:val="24"/>
        </w:rPr>
        <w:t xml:space="preserve">Vytvorená trieda sa nebude meniť, aj keď počet žiakov klesne, nebude dochádzať k migrácii žiakov medzi jednotlivými triedami.  </w:t>
      </w:r>
    </w:p>
    <w:p w:rsidR="003A0769" w:rsidRPr="003A0769" w:rsidRDefault="003A0769" w:rsidP="003A0769">
      <w:pPr>
        <w:tabs>
          <w:tab w:val="center" w:pos="411"/>
          <w:tab w:val="center" w:pos="4137"/>
        </w:tabs>
        <w:spacing w:after="162"/>
      </w:pPr>
    </w:p>
    <w:p w:rsidR="002F028A" w:rsidRDefault="00C0470F" w:rsidP="002F028A">
      <w:pPr>
        <w:pStyle w:val="Odsekzoznamu"/>
        <w:spacing w:after="51" w:line="360" w:lineRule="auto"/>
        <w:jc w:val="both"/>
        <w:rPr>
          <w:rFonts w:ascii="Times New Roman" w:hAnsi="Times New Roman" w:cs="Times New Roman"/>
          <w:sz w:val="24"/>
          <w:szCs w:val="24"/>
        </w:rPr>
      </w:pPr>
      <w:r>
        <w:rPr>
          <w:rFonts w:ascii="Times New Roman" w:hAnsi="Times New Roman" w:cs="Times New Roman"/>
          <w:sz w:val="24"/>
          <w:szCs w:val="24"/>
        </w:rPr>
        <w:t xml:space="preserve">                                                                               PaedDr. Mária Slosiariková</w:t>
      </w:r>
    </w:p>
    <w:p w:rsidR="00C0470F" w:rsidRPr="002F028A" w:rsidRDefault="00C0470F" w:rsidP="002F028A">
      <w:pPr>
        <w:pStyle w:val="Odsekzoznamu"/>
        <w:spacing w:after="51" w:line="360" w:lineRule="auto"/>
        <w:jc w:val="both"/>
        <w:rPr>
          <w:rFonts w:ascii="Times New Roman" w:hAnsi="Times New Roman" w:cs="Times New Roman"/>
          <w:sz w:val="24"/>
          <w:szCs w:val="24"/>
        </w:rPr>
      </w:pPr>
      <w:r>
        <w:rPr>
          <w:rFonts w:ascii="Times New Roman" w:hAnsi="Times New Roman" w:cs="Times New Roman"/>
          <w:sz w:val="24"/>
          <w:szCs w:val="24"/>
        </w:rPr>
        <w:t xml:space="preserve">                                                                                     riaditeľka školy</w:t>
      </w:r>
    </w:p>
    <w:sectPr w:rsidR="00C0470F" w:rsidRPr="002F028A" w:rsidSect="00AF3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altName w:val="MS Mincho"/>
    <w:panose1 w:val="020B0502040204020203"/>
    <w:charset w:val="00"/>
    <w:family w:val="swiss"/>
    <w:pitch w:val="variable"/>
    <w:sig w:usb0="0000000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39A"/>
    <w:multiLevelType w:val="hybridMultilevel"/>
    <w:tmpl w:val="B37E62FC"/>
    <w:lvl w:ilvl="0" w:tplc="EB98EEA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50289C">
      <w:start w:val="1"/>
      <w:numFmt w:val="bullet"/>
      <w:lvlText w:val="o"/>
      <w:lvlJc w:val="left"/>
      <w:pPr>
        <w:ind w:left="1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C48524">
      <w:start w:val="1"/>
      <w:numFmt w:val="bullet"/>
      <w:lvlText w:val="▪"/>
      <w:lvlJc w:val="left"/>
      <w:pPr>
        <w:ind w:left="2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62667A">
      <w:start w:val="1"/>
      <w:numFmt w:val="bullet"/>
      <w:lvlText w:val="•"/>
      <w:lvlJc w:val="left"/>
      <w:pPr>
        <w:ind w:left="3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32AE0A">
      <w:start w:val="1"/>
      <w:numFmt w:val="bullet"/>
      <w:lvlText w:val="o"/>
      <w:lvlJc w:val="left"/>
      <w:pPr>
        <w:ind w:left="39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201BF8">
      <w:start w:val="1"/>
      <w:numFmt w:val="bullet"/>
      <w:lvlText w:val="▪"/>
      <w:lvlJc w:val="left"/>
      <w:pPr>
        <w:ind w:left="4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58EA98">
      <w:start w:val="1"/>
      <w:numFmt w:val="bullet"/>
      <w:lvlText w:val="•"/>
      <w:lvlJc w:val="left"/>
      <w:pPr>
        <w:ind w:left="5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BCF80C">
      <w:start w:val="1"/>
      <w:numFmt w:val="bullet"/>
      <w:lvlText w:val="o"/>
      <w:lvlJc w:val="left"/>
      <w:pPr>
        <w:ind w:left="6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907678">
      <w:start w:val="1"/>
      <w:numFmt w:val="bullet"/>
      <w:lvlText w:val="▪"/>
      <w:lvlJc w:val="left"/>
      <w:pPr>
        <w:ind w:left="6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61FDB"/>
    <w:multiLevelType w:val="multilevel"/>
    <w:tmpl w:val="87820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418E0"/>
    <w:multiLevelType w:val="multilevel"/>
    <w:tmpl w:val="13AA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B51A7"/>
    <w:multiLevelType w:val="hybridMultilevel"/>
    <w:tmpl w:val="570E36A0"/>
    <w:lvl w:ilvl="0" w:tplc="1F00853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F8309E">
      <w:start w:val="1"/>
      <w:numFmt w:val="bullet"/>
      <w:lvlText w:val="o"/>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5ECC00">
      <w:start w:val="1"/>
      <w:numFmt w:val="bullet"/>
      <w:lvlText w:val="▪"/>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149F8C">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2C5AC">
      <w:start w:val="1"/>
      <w:numFmt w:val="bullet"/>
      <w:lvlText w:val="o"/>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043D86">
      <w:start w:val="1"/>
      <w:numFmt w:val="bullet"/>
      <w:lvlText w:val="▪"/>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E633A8">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1023B6">
      <w:start w:val="1"/>
      <w:numFmt w:val="bullet"/>
      <w:lvlText w:val="o"/>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A4A736">
      <w:start w:val="1"/>
      <w:numFmt w:val="bullet"/>
      <w:lvlText w:val="▪"/>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C063D0"/>
    <w:multiLevelType w:val="hybridMultilevel"/>
    <w:tmpl w:val="D88ABF1A"/>
    <w:lvl w:ilvl="0" w:tplc="02EEE0B4">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C87A0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2CBC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240B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3E6F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D273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4C76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6C5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ACCB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131F22"/>
    <w:multiLevelType w:val="hybridMultilevel"/>
    <w:tmpl w:val="032AD56C"/>
    <w:lvl w:ilvl="0" w:tplc="1816452C">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60BF96">
      <w:start w:val="1"/>
      <w:numFmt w:val="bullet"/>
      <w:lvlText w:val="o"/>
      <w:lvlJc w:val="left"/>
      <w:pPr>
        <w:ind w:left="17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B9E03A2">
      <w:start w:val="1"/>
      <w:numFmt w:val="bullet"/>
      <w:lvlText w:val="▪"/>
      <w:lvlJc w:val="left"/>
      <w:pPr>
        <w:ind w:left="2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2A0E8BE">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501BA2">
      <w:start w:val="1"/>
      <w:numFmt w:val="bullet"/>
      <w:lvlText w:val="o"/>
      <w:lvlJc w:val="left"/>
      <w:pPr>
        <w:ind w:left="3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9CA75B8">
      <w:start w:val="1"/>
      <w:numFmt w:val="bullet"/>
      <w:lvlText w:val="▪"/>
      <w:lvlJc w:val="left"/>
      <w:pPr>
        <w:ind w:left="4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FAA7AE">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F41ACC">
      <w:start w:val="1"/>
      <w:numFmt w:val="bullet"/>
      <w:lvlText w:val="o"/>
      <w:lvlJc w:val="left"/>
      <w:pPr>
        <w:ind w:left="6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644F0B2">
      <w:start w:val="1"/>
      <w:numFmt w:val="bullet"/>
      <w:lvlText w:val="▪"/>
      <w:lvlJc w:val="left"/>
      <w:pPr>
        <w:ind w:left="6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8D10BB0"/>
    <w:multiLevelType w:val="hybridMultilevel"/>
    <w:tmpl w:val="01627C32"/>
    <w:lvl w:ilvl="0" w:tplc="0DDE51DE">
      <w:start w:val="1"/>
      <w:numFmt w:val="bullet"/>
      <w:lvlText w:val="o"/>
      <w:lvlJc w:val="left"/>
      <w:pPr>
        <w:ind w:left="11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E38A232">
      <w:start w:val="1"/>
      <w:numFmt w:val="bullet"/>
      <w:lvlText w:val="o"/>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1BE2392">
      <w:start w:val="1"/>
      <w:numFmt w:val="bullet"/>
      <w:lvlText w:val="▪"/>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C86A7D4">
      <w:start w:val="1"/>
      <w:numFmt w:val="bullet"/>
      <w:lvlText w:val="•"/>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08E52CA">
      <w:start w:val="1"/>
      <w:numFmt w:val="bullet"/>
      <w:lvlText w:val="o"/>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51A7F6E">
      <w:start w:val="1"/>
      <w:numFmt w:val="bullet"/>
      <w:lvlText w:val="▪"/>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DD4FE22">
      <w:start w:val="1"/>
      <w:numFmt w:val="bullet"/>
      <w:lvlText w:val="•"/>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396AF94">
      <w:start w:val="1"/>
      <w:numFmt w:val="bullet"/>
      <w:lvlText w:val="o"/>
      <w:lvlJc w:val="left"/>
      <w:pPr>
        <w:ind w:left="68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FA3232">
      <w:start w:val="1"/>
      <w:numFmt w:val="bullet"/>
      <w:lvlText w:val="▪"/>
      <w:lvlJc w:val="left"/>
      <w:pPr>
        <w:ind w:left="7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9970B7"/>
    <w:multiLevelType w:val="hybridMultilevel"/>
    <w:tmpl w:val="34C245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817F3B"/>
    <w:multiLevelType w:val="hybridMultilevel"/>
    <w:tmpl w:val="7ED0822C"/>
    <w:lvl w:ilvl="0" w:tplc="6D664C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BC05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D039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C842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DCDC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A8EE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B276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073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F2DB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AE629A"/>
    <w:multiLevelType w:val="hybridMultilevel"/>
    <w:tmpl w:val="E29277EA"/>
    <w:lvl w:ilvl="0" w:tplc="A6EEA11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36772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A531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42BCC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CC4A8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62CD8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CC9CD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7AA1A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7052D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AD4EF9"/>
    <w:multiLevelType w:val="multilevel"/>
    <w:tmpl w:val="CB8E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5782C"/>
    <w:multiLevelType w:val="hybridMultilevel"/>
    <w:tmpl w:val="E17E1AE2"/>
    <w:lvl w:ilvl="0" w:tplc="D1FC47A4">
      <w:start w:val="1"/>
      <w:numFmt w:val="lowerLetter"/>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3A26624"/>
    <w:multiLevelType w:val="hybridMultilevel"/>
    <w:tmpl w:val="E17E1AE2"/>
    <w:lvl w:ilvl="0" w:tplc="D1FC47A4">
      <w:start w:val="1"/>
      <w:numFmt w:val="lowerLetter"/>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66E721B"/>
    <w:multiLevelType w:val="hybridMultilevel"/>
    <w:tmpl w:val="9D9C0850"/>
    <w:lvl w:ilvl="0" w:tplc="58B81BD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0A3DC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3CABE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E0DD3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FEF14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7AC60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4CB15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6C097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1E324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721443"/>
    <w:multiLevelType w:val="multilevel"/>
    <w:tmpl w:val="14869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1A37032"/>
    <w:multiLevelType w:val="hybridMultilevel"/>
    <w:tmpl w:val="E17E1AE2"/>
    <w:lvl w:ilvl="0" w:tplc="D1FC47A4">
      <w:start w:val="1"/>
      <w:numFmt w:val="lowerLetter"/>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2AD4241"/>
    <w:multiLevelType w:val="hybridMultilevel"/>
    <w:tmpl w:val="84F2A9A2"/>
    <w:lvl w:ilvl="0" w:tplc="B11C1296">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7" w15:restartNumberingAfterBreak="0">
    <w:nsid w:val="672F4F69"/>
    <w:multiLevelType w:val="hybridMultilevel"/>
    <w:tmpl w:val="865ACE68"/>
    <w:lvl w:ilvl="0" w:tplc="190E7E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726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68D2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886F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E01A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3830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B8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05E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148C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13A0B25"/>
    <w:multiLevelType w:val="hybridMultilevel"/>
    <w:tmpl w:val="628C204A"/>
    <w:lvl w:ilvl="0" w:tplc="40B60B8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061A8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702912">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5C03F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ABA2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F8007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6ACF7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E8CC0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78087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9271A82"/>
    <w:multiLevelType w:val="hybridMultilevel"/>
    <w:tmpl w:val="66F650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4"/>
  </w:num>
  <w:num w:numId="3">
    <w:abstractNumId w:val="18"/>
  </w:num>
  <w:num w:numId="4">
    <w:abstractNumId w:val="9"/>
  </w:num>
  <w:num w:numId="5">
    <w:abstractNumId w:val="6"/>
  </w:num>
  <w:num w:numId="6">
    <w:abstractNumId w:val="3"/>
  </w:num>
  <w:num w:numId="7">
    <w:abstractNumId w:val="16"/>
  </w:num>
  <w:num w:numId="8">
    <w:abstractNumId w:val="11"/>
  </w:num>
  <w:num w:numId="9">
    <w:abstractNumId w:val="19"/>
  </w:num>
  <w:num w:numId="10">
    <w:abstractNumId w:val="15"/>
  </w:num>
  <w:num w:numId="11">
    <w:abstractNumId w:val="7"/>
  </w:num>
  <w:num w:numId="12">
    <w:abstractNumId w:val="12"/>
  </w:num>
  <w:num w:numId="13">
    <w:abstractNumId w:val="5"/>
  </w:num>
  <w:num w:numId="14">
    <w:abstractNumId w:val="4"/>
  </w:num>
  <w:num w:numId="15">
    <w:abstractNumId w:val="17"/>
  </w:num>
  <w:num w:numId="16">
    <w:abstractNumId w:val="8"/>
  </w:num>
  <w:num w:numId="17">
    <w:abstractNumId w:val="13"/>
  </w:num>
  <w:num w:numId="18">
    <w:abstractNumId w:val="1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4C"/>
    <w:rsid w:val="00070831"/>
    <w:rsid w:val="000A346A"/>
    <w:rsid w:val="001A6ED8"/>
    <w:rsid w:val="002F028A"/>
    <w:rsid w:val="003A0769"/>
    <w:rsid w:val="003E19B0"/>
    <w:rsid w:val="00425286"/>
    <w:rsid w:val="00690EC1"/>
    <w:rsid w:val="007B1EBF"/>
    <w:rsid w:val="009606E7"/>
    <w:rsid w:val="00967F4C"/>
    <w:rsid w:val="009771B3"/>
    <w:rsid w:val="009A3262"/>
    <w:rsid w:val="009F7BDC"/>
    <w:rsid w:val="00AF3520"/>
    <w:rsid w:val="00B061EE"/>
    <w:rsid w:val="00B30D3C"/>
    <w:rsid w:val="00C0470F"/>
    <w:rsid w:val="00CA2BA2"/>
    <w:rsid w:val="00CF58F1"/>
    <w:rsid w:val="00D62512"/>
    <w:rsid w:val="00D62BA7"/>
    <w:rsid w:val="00D83B1A"/>
    <w:rsid w:val="00EA1E59"/>
    <w:rsid w:val="00F75C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AE942-42F5-45E6-9049-1716F944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3520"/>
  </w:style>
  <w:style w:type="paragraph" w:styleId="Nadpis2">
    <w:name w:val="heading 2"/>
    <w:basedOn w:val="Normlny"/>
    <w:next w:val="Normlny"/>
    <w:link w:val="Nadpis2Char"/>
    <w:uiPriority w:val="9"/>
    <w:semiHidden/>
    <w:unhideWhenUsed/>
    <w:qFormat/>
    <w:rsid w:val="003A0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next w:val="Normlny"/>
    <w:link w:val="Nadpis3Char"/>
    <w:uiPriority w:val="9"/>
    <w:unhideWhenUsed/>
    <w:qFormat/>
    <w:rsid w:val="00967F4C"/>
    <w:pPr>
      <w:keepNext/>
      <w:keepLines/>
      <w:spacing w:after="101"/>
      <w:ind w:left="10" w:hanging="10"/>
      <w:outlineLvl w:val="2"/>
    </w:pPr>
    <w:rPr>
      <w:rFonts w:ascii="Calibri" w:eastAsia="Calibri" w:hAnsi="Calibri" w:cs="Calibri"/>
      <w:color w:val="1F4D78"/>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967F4C"/>
    <w:rPr>
      <w:rFonts w:ascii="Calibri" w:eastAsia="Calibri" w:hAnsi="Calibri" w:cs="Calibri"/>
      <w:color w:val="1F4D78"/>
      <w:sz w:val="24"/>
      <w:lang w:eastAsia="sk-SK"/>
    </w:rPr>
  </w:style>
  <w:style w:type="paragraph" w:styleId="Odsekzoznamu">
    <w:name w:val="List Paragraph"/>
    <w:basedOn w:val="Normlny"/>
    <w:uiPriority w:val="34"/>
    <w:qFormat/>
    <w:rsid w:val="00967F4C"/>
    <w:pPr>
      <w:ind w:left="720"/>
      <w:contextualSpacing/>
    </w:pPr>
  </w:style>
  <w:style w:type="character" w:customStyle="1" w:styleId="Nadpis2Char">
    <w:name w:val="Nadpis 2 Char"/>
    <w:basedOn w:val="Predvolenpsmoodseku"/>
    <w:link w:val="Nadpis2"/>
    <w:uiPriority w:val="9"/>
    <w:semiHidden/>
    <w:rsid w:val="003A07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11373</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Zimanová</dc:creator>
  <cp:lastModifiedBy>Mária Slosiariková</cp:lastModifiedBy>
  <cp:revision>2</cp:revision>
  <dcterms:created xsi:type="dcterms:W3CDTF">2020-09-03T11:28:00Z</dcterms:created>
  <dcterms:modified xsi:type="dcterms:W3CDTF">2020-09-03T11:28:00Z</dcterms:modified>
</cp:coreProperties>
</file>