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F06A" w14:textId="3E111351" w:rsidR="000C54D1" w:rsidRDefault="00787FC8" w:rsidP="00BD7F4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787FC8">
        <w:rPr>
          <w:b/>
          <w:bCs/>
          <w:color w:val="auto"/>
          <w:sz w:val="28"/>
          <w:szCs w:val="28"/>
        </w:rPr>
        <w:t>Informacje</w:t>
      </w:r>
    </w:p>
    <w:p w14:paraId="73A3986B" w14:textId="1943188A" w:rsidR="000C54D1" w:rsidRDefault="00787FC8" w:rsidP="00BD7F43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787FC8">
        <w:rPr>
          <w:b/>
          <w:bCs/>
          <w:color w:val="auto"/>
          <w:sz w:val="28"/>
          <w:szCs w:val="28"/>
        </w:rPr>
        <w:t>dla zdających egzamin ósmoklasisty i ich rodziców/opiekunów prawnych</w:t>
      </w:r>
    </w:p>
    <w:p w14:paraId="0E2CF41B" w14:textId="7C41D0EA" w:rsidR="00787FC8" w:rsidRPr="00415732" w:rsidRDefault="00787FC8" w:rsidP="00BD7F43">
      <w:pPr>
        <w:pStyle w:val="Akapitzlist"/>
        <w:numPr>
          <w:ilvl w:val="0"/>
          <w:numId w:val="7"/>
        </w:numPr>
        <w:spacing w:line="360" w:lineRule="auto"/>
        <w:ind w:left="426" w:hanging="142"/>
        <w:jc w:val="both"/>
        <w:rPr>
          <w:rFonts w:cs="Times New Roman"/>
          <w:sz w:val="28"/>
          <w:szCs w:val="28"/>
          <w:u w:val="single"/>
        </w:rPr>
      </w:pPr>
      <w:r w:rsidRPr="00415732">
        <w:rPr>
          <w:rFonts w:cs="Times New Roman"/>
          <w:sz w:val="28"/>
          <w:szCs w:val="28"/>
        </w:rPr>
        <w:t xml:space="preserve">Na egzamin może przyjść wyłącznie zdający </w:t>
      </w:r>
      <w:r w:rsidRPr="00415732">
        <w:rPr>
          <w:rFonts w:cs="Times New Roman"/>
          <w:sz w:val="28"/>
          <w:szCs w:val="28"/>
          <w:u w:val="single"/>
        </w:rPr>
        <w:t>bez objawów chorobowych kompatybilnych z objawami COVID-19.</w:t>
      </w:r>
    </w:p>
    <w:p w14:paraId="4D12F55E" w14:textId="3350CFB8" w:rsidR="00787FC8" w:rsidRPr="001769C3" w:rsidRDefault="00787FC8" w:rsidP="00BD7F43">
      <w:pPr>
        <w:spacing w:line="360" w:lineRule="auto"/>
        <w:ind w:left="426"/>
        <w:jc w:val="both"/>
        <w:rPr>
          <w:rFonts w:cs="Times New Roman"/>
          <w:sz w:val="28"/>
          <w:szCs w:val="28"/>
          <w:u w:val="single"/>
        </w:rPr>
      </w:pPr>
      <w:r w:rsidRPr="00787FC8">
        <w:rPr>
          <w:rFonts w:cs="Times New Roman"/>
          <w:sz w:val="28"/>
          <w:szCs w:val="28"/>
        </w:rPr>
        <w:t xml:space="preserve">Zdający </w:t>
      </w:r>
      <w:r w:rsidRPr="001769C3">
        <w:rPr>
          <w:rFonts w:cs="Times New Roman"/>
          <w:sz w:val="28"/>
          <w:szCs w:val="28"/>
          <w:u w:val="single"/>
        </w:rPr>
        <w:t>nie może przyjść na egzamin, jeżeli przebywa w domu z osobą w izolacji w</w:t>
      </w:r>
      <w:r w:rsidR="00BD7F43">
        <w:rPr>
          <w:rFonts w:cs="Times New Roman"/>
          <w:sz w:val="28"/>
          <w:szCs w:val="28"/>
          <w:u w:val="single"/>
        </w:rPr>
        <w:t> </w:t>
      </w:r>
      <w:r w:rsidRPr="001769C3">
        <w:rPr>
          <w:rFonts w:cs="Times New Roman"/>
          <w:sz w:val="28"/>
          <w:szCs w:val="28"/>
          <w:u w:val="single"/>
        </w:rPr>
        <w:t>warunkach domowych albo sam jest objęt</w:t>
      </w:r>
      <w:r w:rsidR="00E37EDA">
        <w:rPr>
          <w:rFonts w:cs="Times New Roman"/>
          <w:sz w:val="28"/>
          <w:szCs w:val="28"/>
          <w:u w:val="single"/>
        </w:rPr>
        <w:t>y</w:t>
      </w:r>
      <w:r w:rsidRPr="001769C3">
        <w:rPr>
          <w:rFonts w:cs="Times New Roman"/>
          <w:sz w:val="28"/>
          <w:szCs w:val="28"/>
          <w:u w:val="single"/>
        </w:rPr>
        <w:t xml:space="preserve"> kwarantanną lub izolacją w warunkach domowych.</w:t>
      </w:r>
    </w:p>
    <w:p w14:paraId="4291DC10" w14:textId="5ABF89CB" w:rsidR="00787FC8" w:rsidRPr="00787FC8" w:rsidRDefault="00787FC8" w:rsidP="00BD7F43">
      <w:pPr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</w:t>
      </w:r>
      <w:r w:rsidR="00BD7F43">
        <w:rPr>
          <w:rFonts w:cs="Times New Roman"/>
          <w:sz w:val="28"/>
          <w:szCs w:val="28"/>
        </w:rPr>
        <w:t> </w:t>
      </w:r>
      <w:r w:rsidRPr="00787FC8">
        <w:rPr>
          <w:rFonts w:cs="Times New Roman"/>
          <w:sz w:val="28"/>
          <w:szCs w:val="28"/>
        </w:rPr>
        <w:t>izolacji bądź osobą na kwarantannie.</w:t>
      </w:r>
    </w:p>
    <w:p w14:paraId="0E346953" w14:textId="77777777" w:rsidR="00BD7F43" w:rsidRPr="00787FC8" w:rsidRDefault="00BD7F43" w:rsidP="00BD7F43">
      <w:pPr>
        <w:pStyle w:val="Akapitzlist"/>
        <w:numPr>
          <w:ilvl w:val="0"/>
          <w:numId w:val="7"/>
        </w:numPr>
        <w:spacing w:line="360" w:lineRule="auto"/>
        <w:ind w:left="426" w:hanging="142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 xml:space="preserve">Podczas egzaminu w szkole mogą przebywać </w:t>
      </w:r>
      <w:r w:rsidRPr="00787FC8">
        <w:rPr>
          <w:rFonts w:cs="Times New Roman"/>
          <w:sz w:val="28"/>
          <w:szCs w:val="28"/>
          <w:u w:val="single"/>
        </w:rPr>
        <w:t>wyłącznie:</w:t>
      </w:r>
    </w:p>
    <w:p w14:paraId="0BB94EED" w14:textId="77777777" w:rsidR="00BD7F43" w:rsidRPr="00787FC8" w:rsidRDefault="00BD7F43" w:rsidP="00BD7F43">
      <w:pPr>
        <w:pStyle w:val="Akapitzlist"/>
        <w:numPr>
          <w:ilvl w:val="0"/>
          <w:numId w:val="8"/>
        </w:numPr>
        <w:spacing w:line="360" w:lineRule="auto"/>
        <w:ind w:left="993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zdający</w:t>
      </w:r>
    </w:p>
    <w:p w14:paraId="5F158F4C" w14:textId="77777777" w:rsidR="00BD7F43" w:rsidRPr="00787FC8" w:rsidRDefault="00BD7F43" w:rsidP="00BD7F43">
      <w:pPr>
        <w:pStyle w:val="Akapitzlist"/>
        <w:numPr>
          <w:ilvl w:val="0"/>
          <w:numId w:val="8"/>
        </w:numPr>
        <w:spacing w:line="360" w:lineRule="auto"/>
        <w:ind w:left="993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 xml:space="preserve">osoby zaangażowane w przeprowadzanie egzaminu, </w:t>
      </w:r>
    </w:p>
    <w:p w14:paraId="59272F19" w14:textId="77777777" w:rsidR="00BD7F43" w:rsidRPr="00787FC8" w:rsidRDefault="00BD7F43" w:rsidP="00BD7F43">
      <w:pPr>
        <w:pStyle w:val="Akapitzlist"/>
        <w:numPr>
          <w:ilvl w:val="0"/>
          <w:numId w:val="8"/>
        </w:numPr>
        <w:spacing w:line="360" w:lineRule="auto"/>
        <w:ind w:left="993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inni pracownicy szkoły odpowiedzialni za utrzymanie obiektu w czystości, dezynfekcję, obsługę szatni itp.</w:t>
      </w:r>
    </w:p>
    <w:p w14:paraId="4F46BFC7" w14:textId="77777777" w:rsidR="00BD7F43" w:rsidRPr="00787FC8" w:rsidRDefault="00BD7F43" w:rsidP="00BD7F43">
      <w:pPr>
        <w:pStyle w:val="Akapitzlist"/>
        <w:numPr>
          <w:ilvl w:val="0"/>
          <w:numId w:val="8"/>
        </w:numPr>
        <w:spacing w:line="360" w:lineRule="auto"/>
        <w:ind w:left="993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pracownicy odpowiednich służb, np. medycznych, jeżeli wystąpi taka konieczność.</w:t>
      </w:r>
    </w:p>
    <w:p w14:paraId="595321CC" w14:textId="3AC863FF" w:rsidR="00BD7F43" w:rsidRPr="00BD7F43" w:rsidRDefault="00787FC8" w:rsidP="00BD7F43">
      <w:pPr>
        <w:pStyle w:val="Akapitzlist"/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Niedozwolone jest przebywanie na terenie szkoły osób innych niż wyżej wymienione, w tym rodziców/prawnych opiekunów uczniów (z wyjątkiem sytuacji, gdy zgodę na taki sposób dostosowania warunków przeprowadzania egzaminu wydał dyrektor OKE</w:t>
      </w:r>
      <w:r w:rsidR="00265674">
        <w:rPr>
          <w:rFonts w:cs="Times New Roman"/>
          <w:sz w:val="28"/>
          <w:szCs w:val="28"/>
        </w:rPr>
        <w:t>)</w:t>
      </w:r>
      <w:r w:rsidRPr="00787FC8">
        <w:rPr>
          <w:rFonts w:cs="Times New Roman"/>
          <w:sz w:val="28"/>
          <w:szCs w:val="28"/>
        </w:rPr>
        <w:t>.</w:t>
      </w:r>
      <w:r w:rsidR="00BD7F43" w:rsidRPr="00BD7F43">
        <w:rPr>
          <w:rFonts w:cs="Times New Roman"/>
          <w:sz w:val="28"/>
          <w:szCs w:val="28"/>
        </w:rPr>
        <w:t xml:space="preserve"> </w:t>
      </w:r>
    </w:p>
    <w:p w14:paraId="5B7F75CB" w14:textId="5DC703E9" w:rsidR="00787FC8" w:rsidRPr="00BD7F43" w:rsidRDefault="00787FC8" w:rsidP="00BD7F43">
      <w:pPr>
        <w:pStyle w:val="Akapitzlist"/>
        <w:numPr>
          <w:ilvl w:val="0"/>
          <w:numId w:val="7"/>
        </w:numPr>
        <w:spacing w:line="360" w:lineRule="auto"/>
        <w:ind w:left="426" w:hanging="142"/>
        <w:jc w:val="both"/>
        <w:rPr>
          <w:rFonts w:cs="Times New Roman"/>
          <w:sz w:val="28"/>
          <w:szCs w:val="28"/>
        </w:rPr>
      </w:pPr>
      <w:r w:rsidRPr="00BD7F43">
        <w:rPr>
          <w:rFonts w:cs="Times New Roman"/>
          <w:sz w:val="28"/>
          <w:szCs w:val="28"/>
        </w:rPr>
        <w:t>Zdający nie powinni wnosić na teren szkoły zbędnych rzeczy, w tym książek, urządzeń telekomunikacyjnych, maskotek.</w:t>
      </w:r>
    </w:p>
    <w:p w14:paraId="553341FB" w14:textId="49A07DA0" w:rsidR="00510AC0" w:rsidRDefault="00787FC8" w:rsidP="00BD7F43">
      <w:pPr>
        <w:spacing w:line="360" w:lineRule="auto"/>
        <w:ind w:left="426"/>
        <w:jc w:val="both"/>
        <w:rPr>
          <w:sz w:val="28"/>
          <w:szCs w:val="28"/>
        </w:rPr>
      </w:pPr>
      <w:r w:rsidRPr="00787FC8">
        <w:rPr>
          <w:rFonts w:cs="Times New Roman"/>
          <w:sz w:val="28"/>
          <w:szCs w:val="28"/>
        </w:rPr>
        <w:t>Na egzaminie każdy zdający korzysta z własnych przyborów piśmiennych</w:t>
      </w:r>
      <w:r w:rsidR="00510AC0">
        <w:rPr>
          <w:rFonts w:cs="Times New Roman"/>
          <w:sz w:val="28"/>
          <w:szCs w:val="28"/>
        </w:rPr>
        <w:t xml:space="preserve"> </w:t>
      </w:r>
      <w:r w:rsidR="00265674" w:rsidRPr="00A837E1">
        <w:rPr>
          <w:sz w:val="28"/>
          <w:szCs w:val="28"/>
        </w:rPr>
        <w:t>(długopis z</w:t>
      </w:r>
      <w:r w:rsidR="00D32EB8">
        <w:rPr>
          <w:sz w:val="28"/>
          <w:szCs w:val="28"/>
        </w:rPr>
        <w:t> </w:t>
      </w:r>
      <w:r w:rsidR="00265674" w:rsidRPr="00A837E1">
        <w:rPr>
          <w:sz w:val="28"/>
          <w:szCs w:val="28"/>
        </w:rPr>
        <w:t>czarnym tuszem lub pióro z czarnym atramentem, na egzamin z matematyki -</w:t>
      </w:r>
      <w:r w:rsidR="00265674">
        <w:rPr>
          <w:sz w:val="28"/>
          <w:szCs w:val="28"/>
        </w:rPr>
        <w:t xml:space="preserve"> </w:t>
      </w:r>
      <w:r w:rsidR="00265674" w:rsidRPr="00A837E1">
        <w:rPr>
          <w:sz w:val="28"/>
          <w:szCs w:val="28"/>
        </w:rPr>
        <w:t>także linijkę)</w:t>
      </w:r>
      <w:r w:rsidR="00510AC0">
        <w:rPr>
          <w:sz w:val="28"/>
          <w:szCs w:val="28"/>
        </w:rPr>
        <w:t>.</w:t>
      </w:r>
    </w:p>
    <w:p w14:paraId="20C12359" w14:textId="61F027C9" w:rsidR="00787FC8" w:rsidRPr="00787FC8" w:rsidRDefault="00787FC8" w:rsidP="00BD7F43">
      <w:pPr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 xml:space="preserve">Zdający </w:t>
      </w:r>
      <w:r w:rsidRPr="00787FC8">
        <w:rPr>
          <w:rFonts w:cs="Times New Roman"/>
          <w:sz w:val="28"/>
          <w:szCs w:val="28"/>
          <w:u w:val="single"/>
        </w:rPr>
        <w:t>nie mogą</w:t>
      </w:r>
      <w:r w:rsidRPr="00787FC8">
        <w:rPr>
          <w:rFonts w:cs="Times New Roman"/>
          <w:sz w:val="28"/>
          <w:szCs w:val="28"/>
        </w:rPr>
        <w:t xml:space="preserve"> pożyczać przyborów od innych zdających.</w:t>
      </w:r>
    </w:p>
    <w:p w14:paraId="3FFC0E22" w14:textId="47EE721F" w:rsidR="00787FC8" w:rsidRPr="00787FC8" w:rsidRDefault="00787FC8" w:rsidP="00BD7F43">
      <w:pPr>
        <w:spacing w:line="360" w:lineRule="auto"/>
        <w:ind w:left="426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Szkoła nie zapewnia wody pitnej. Na egzamin należy przynieść własną butelkę z wodą.</w:t>
      </w:r>
    </w:p>
    <w:p w14:paraId="40E2A62A" w14:textId="77777777" w:rsidR="00787FC8" w:rsidRPr="00BD7F43" w:rsidRDefault="00787FC8" w:rsidP="00BD7F43">
      <w:pPr>
        <w:pStyle w:val="Akapitzlist"/>
        <w:numPr>
          <w:ilvl w:val="0"/>
          <w:numId w:val="7"/>
        </w:numPr>
        <w:spacing w:line="360" w:lineRule="auto"/>
        <w:ind w:left="426" w:hanging="142"/>
        <w:jc w:val="both"/>
        <w:rPr>
          <w:rFonts w:cs="Times New Roman"/>
          <w:b/>
          <w:bCs/>
          <w:sz w:val="28"/>
          <w:szCs w:val="28"/>
        </w:rPr>
      </w:pPr>
      <w:r w:rsidRPr="00BD7F43">
        <w:rPr>
          <w:rFonts w:cs="Times New Roman"/>
          <w:b/>
          <w:bCs/>
          <w:sz w:val="28"/>
          <w:szCs w:val="28"/>
        </w:rPr>
        <w:t>Środki bezpieczeństwa osobistego</w:t>
      </w:r>
    </w:p>
    <w:p w14:paraId="68B1FB81" w14:textId="0FEA92D1" w:rsidR="00787FC8" w:rsidRPr="00BD7F43" w:rsidRDefault="00787FC8" w:rsidP="00BD7F4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cs="Times New Roman"/>
          <w:sz w:val="28"/>
          <w:szCs w:val="28"/>
        </w:rPr>
      </w:pPr>
      <w:r w:rsidRPr="00BD7F43">
        <w:rPr>
          <w:rFonts w:cs="Times New Roman"/>
          <w:sz w:val="28"/>
          <w:szCs w:val="28"/>
        </w:rPr>
        <w:t>Czekając na wejście do szkoły albo sali egzaminacyjnej, zdający zachowują odpowiedni odstęp (</w:t>
      </w:r>
      <w:r w:rsidRPr="00BD7F43">
        <w:rPr>
          <w:rFonts w:cs="Times New Roman"/>
          <w:sz w:val="28"/>
          <w:szCs w:val="28"/>
          <w:u w:val="single"/>
        </w:rPr>
        <w:t>co najmniej</w:t>
      </w:r>
      <w:r w:rsidRPr="00BD7F43">
        <w:rPr>
          <w:rFonts w:cs="Times New Roman"/>
          <w:sz w:val="28"/>
          <w:szCs w:val="28"/>
        </w:rPr>
        <w:t xml:space="preserve"> 1,5 m) oraz mają zakryte usta i nos (</w:t>
      </w:r>
      <w:r w:rsidR="00074187" w:rsidRPr="00BD7F43">
        <w:rPr>
          <w:rFonts w:cs="Times New Roman"/>
          <w:sz w:val="28"/>
          <w:szCs w:val="28"/>
        </w:rPr>
        <w:t xml:space="preserve">własną </w:t>
      </w:r>
      <w:r w:rsidRPr="00BD7F43">
        <w:rPr>
          <w:rFonts w:cs="Times New Roman"/>
          <w:sz w:val="28"/>
          <w:szCs w:val="28"/>
        </w:rPr>
        <w:t>maseczką jedno- lub wielorazową).</w:t>
      </w:r>
    </w:p>
    <w:p w14:paraId="1659137B" w14:textId="77777777" w:rsidR="00EC4B3F" w:rsidRPr="00BD7F43" w:rsidRDefault="00787FC8" w:rsidP="00BD7F4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cs="Times New Roman"/>
          <w:sz w:val="28"/>
          <w:szCs w:val="28"/>
        </w:rPr>
      </w:pPr>
      <w:r w:rsidRPr="00BD7F43">
        <w:rPr>
          <w:rFonts w:cs="Times New Roman"/>
          <w:sz w:val="28"/>
          <w:szCs w:val="28"/>
        </w:rPr>
        <w:lastRenderedPageBreak/>
        <w:t xml:space="preserve">Na teren szkoły mogą wejść wyłącznie osoby z zakrytymi ustami i nosem. Zakrywanie ust i nosa obowiązuje na terenie całej szkoły, z wyjątkiem sal egzaminacyjnych </w:t>
      </w:r>
      <w:r w:rsidRPr="00BD7F43">
        <w:rPr>
          <w:rFonts w:cs="Times New Roman"/>
          <w:sz w:val="28"/>
          <w:szCs w:val="28"/>
          <w:u w:val="single"/>
        </w:rPr>
        <w:t>po zajęciu miejsc przez zdających</w:t>
      </w:r>
      <w:r w:rsidRPr="00BD7F43">
        <w:rPr>
          <w:rFonts w:cs="Times New Roman"/>
          <w:sz w:val="28"/>
          <w:szCs w:val="28"/>
        </w:rPr>
        <w:t xml:space="preserve">. </w:t>
      </w:r>
    </w:p>
    <w:p w14:paraId="1C51ED36" w14:textId="016838D6" w:rsidR="00787FC8" w:rsidRPr="00BD7F43" w:rsidRDefault="00787FC8" w:rsidP="00BD7F4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cs="Times New Roman"/>
          <w:sz w:val="28"/>
          <w:szCs w:val="28"/>
        </w:rPr>
      </w:pPr>
      <w:r w:rsidRPr="00BD7F43">
        <w:rPr>
          <w:rFonts w:cs="Times New Roman"/>
          <w:sz w:val="28"/>
          <w:szCs w:val="28"/>
        </w:rPr>
        <w:t xml:space="preserve">Podczas wpuszczania uczniów do sali egzaminacyjnej członek zespołu nadzorującego może poprosić zdającego o chwilowe odsłonięcie twarzy w celu zweryfikowania jego tożsamości (konieczne jest wówczas zachowanie </w:t>
      </w:r>
      <w:r w:rsidRPr="00BD7F43">
        <w:rPr>
          <w:rFonts w:cs="Times New Roman"/>
          <w:sz w:val="28"/>
          <w:szCs w:val="28"/>
          <w:u w:val="single"/>
        </w:rPr>
        <w:t>co najmniej</w:t>
      </w:r>
      <w:r w:rsidRPr="00BD7F43">
        <w:rPr>
          <w:rFonts w:cs="Times New Roman"/>
          <w:sz w:val="28"/>
          <w:szCs w:val="28"/>
        </w:rPr>
        <w:t xml:space="preserve"> 1,5-metrowego odstępu).</w:t>
      </w:r>
    </w:p>
    <w:p w14:paraId="14BE4ADE" w14:textId="1750A76F" w:rsidR="00787FC8" w:rsidRPr="00BD7F43" w:rsidRDefault="00787FC8" w:rsidP="00BD7F43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rFonts w:cs="Times New Roman"/>
          <w:sz w:val="28"/>
          <w:szCs w:val="28"/>
        </w:rPr>
      </w:pPr>
      <w:r w:rsidRPr="00BD7F43">
        <w:rPr>
          <w:rFonts w:cs="Times New Roman"/>
          <w:sz w:val="28"/>
          <w:szCs w:val="28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634AD135" w14:textId="77777777" w:rsidR="00787FC8" w:rsidRPr="00787FC8" w:rsidRDefault="00787FC8" w:rsidP="00BD7F43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podchodzi do niego przewodniczący albo członek zespołu nadzorującego, aby odpowiedzieć na zadane przez niego pytanie</w:t>
      </w:r>
    </w:p>
    <w:p w14:paraId="4848BEB0" w14:textId="77777777" w:rsidR="00787FC8" w:rsidRPr="00787FC8" w:rsidRDefault="00787FC8" w:rsidP="00BD7F43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wychodzi do toalety</w:t>
      </w:r>
    </w:p>
    <w:p w14:paraId="29C83703" w14:textId="77777777" w:rsidR="00787FC8" w:rsidRPr="00787FC8" w:rsidRDefault="00787FC8" w:rsidP="00BD7F43">
      <w:pPr>
        <w:pStyle w:val="Akapitzlist"/>
        <w:numPr>
          <w:ilvl w:val="0"/>
          <w:numId w:val="10"/>
        </w:numPr>
        <w:spacing w:line="360" w:lineRule="auto"/>
        <w:ind w:left="1276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kończy pracę z arkuszem egzaminacyjnym i wychodzi z sali egzaminacyjnej.</w:t>
      </w:r>
    </w:p>
    <w:p w14:paraId="4B570E7E" w14:textId="682397AF" w:rsidR="00787FC8" w:rsidRPr="00787FC8" w:rsidRDefault="00787FC8" w:rsidP="00BD7F43">
      <w:pPr>
        <w:spacing w:line="360" w:lineRule="auto"/>
        <w:ind w:left="284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 xml:space="preserve">Zarówno zdający, jak i członkowie zespołu nadzorującego mogą – jeżeli uznają to za właściwe – mieć zakryte usta i nos w trakcie </w:t>
      </w:r>
      <w:r w:rsidR="0008117D">
        <w:rPr>
          <w:rFonts w:cs="Times New Roman"/>
          <w:sz w:val="28"/>
          <w:szCs w:val="28"/>
        </w:rPr>
        <w:t xml:space="preserve">trwania </w:t>
      </w:r>
      <w:r w:rsidRPr="00787FC8">
        <w:rPr>
          <w:rFonts w:cs="Times New Roman"/>
          <w:sz w:val="28"/>
          <w:szCs w:val="28"/>
        </w:rPr>
        <w:t>egzaminu</w:t>
      </w:r>
      <w:r w:rsidR="00AE73A1">
        <w:rPr>
          <w:rFonts w:cs="Times New Roman"/>
          <w:sz w:val="28"/>
          <w:szCs w:val="28"/>
        </w:rPr>
        <w:t>.</w:t>
      </w:r>
    </w:p>
    <w:p w14:paraId="638CA8F7" w14:textId="7A7D9643" w:rsidR="00787FC8" w:rsidRPr="00BD7F43" w:rsidRDefault="0008117D" w:rsidP="00BD7F43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BD7F43">
        <w:rPr>
          <w:rFonts w:cs="Times New Roman"/>
          <w:b/>
          <w:bCs/>
          <w:sz w:val="28"/>
          <w:szCs w:val="28"/>
        </w:rPr>
        <w:t>R</w:t>
      </w:r>
      <w:r w:rsidR="00787FC8" w:rsidRPr="00BD7F43">
        <w:rPr>
          <w:rFonts w:cs="Times New Roman"/>
          <w:b/>
          <w:bCs/>
          <w:sz w:val="28"/>
          <w:szCs w:val="28"/>
        </w:rPr>
        <w:t>ozwiązania</w:t>
      </w:r>
      <w:r w:rsidRPr="00BD7F43">
        <w:rPr>
          <w:rFonts w:cs="Times New Roman"/>
          <w:b/>
          <w:bCs/>
          <w:sz w:val="28"/>
          <w:szCs w:val="28"/>
        </w:rPr>
        <w:t xml:space="preserve"> </w:t>
      </w:r>
      <w:r w:rsidR="00787FC8" w:rsidRPr="00BD7F43">
        <w:rPr>
          <w:rFonts w:cs="Times New Roman"/>
          <w:b/>
          <w:bCs/>
          <w:sz w:val="28"/>
          <w:szCs w:val="28"/>
        </w:rPr>
        <w:t>techniczne związane z organizacją pracy zdających, którzy ze względów zdrowotnych nie mogą zakrywać ust i nosa</w:t>
      </w:r>
      <w:r w:rsidR="001769C3" w:rsidRPr="00BD7F43">
        <w:rPr>
          <w:rFonts w:cs="Times New Roman"/>
          <w:b/>
          <w:bCs/>
          <w:sz w:val="28"/>
          <w:szCs w:val="28"/>
        </w:rPr>
        <w:t>:</w:t>
      </w:r>
    </w:p>
    <w:p w14:paraId="263AFADA" w14:textId="77777777" w:rsidR="00787FC8" w:rsidRPr="00787FC8" w:rsidRDefault="00787FC8" w:rsidP="00BD7F43">
      <w:pPr>
        <w:spacing w:line="360" w:lineRule="auto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>Sytuacja, w której dany zdający ze względów zdrowotnych nie może zakrywać ust i nosa, powinna zostać zgłoszona dyrektorowi szkoły nie później niż na tydzień przed terminem przystępowania do egzaminu.</w:t>
      </w:r>
    </w:p>
    <w:p w14:paraId="78C715CB" w14:textId="70E9CA38" w:rsidR="00787FC8" w:rsidRDefault="00787FC8" w:rsidP="00BD7F43">
      <w:pPr>
        <w:spacing w:line="360" w:lineRule="auto"/>
        <w:jc w:val="both"/>
        <w:rPr>
          <w:rFonts w:cs="Times New Roman"/>
          <w:sz w:val="28"/>
          <w:szCs w:val="28"/>
        </w:rPr>
      </w:pPr>
      <w:r w:rsidRPr="00787FC8">
        <w:rPr>
          <w:rFonts w:cs="Times New Roman"/>
          <w:sz w:val="28"/>
          <w:szCs w:val="28"/>
        </w:rPr>
        <w:t xml:space="preserve">Dyrektor szkoły niezwłocznie przekazuje informację o konieczności organizacji egzaminu w odrębnej sali egzaminacyjnej dyrektorowi okręgowej komisji egzaminacyjnej oraz postępuje zgodnie z </w:t>
      </w:r>
      <w:r>
        <w:rPr>
          <w:rFonts w:cs="Times New Roman"/>
          <w:sz w:val="28"/>
          <w:szCs w:val="28"/>
        </w:rPr>
        <w:t>procedurą</w:t>
      </w:r>
      <w:r w:rsidR="00074187">
        <w:rPr>
          <w:rFonts w:cs="Times New Roman"/>
          <w:sz w:val="28"/>
          <w:szCs w:val="28"/>
        </w:rPr>
        <w:t>.</w:t>
      </w:r>
    </w:p>
    <w:p w14:paraId="53FFA92C" w14:textId="77777777" w:rsidR="00641E6C" w:rsidRPr="00787FC8" w:rsidRDefault="00641E6C" w:rsidP="00BD7F43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6C3FD52F" w14:textId="04BCC1BE" w:rsidR="00AC52EA" w:rsidRDefault="006962CE" w:rsidP="00AC52EA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4"/>
          <w:szCs w:val="24"/>
        </w:rPr>
      </w:pPr>
      <w:hyperlink r:id="rId9" w:history="1">
        <w:r w:rsidR="00AC52EA" w:rsidRPr="00374DFA">
          <w:rPr>
            <w:rStyle w:val="Hipercze"/>
            <w:rFonts w:ascii="Century Schoolbook" w:hAnsi="Century Schoolbook" w:cs="Century Schoolbook"/>
            <w:sz w:val="24"/>
            <w:szCs w:val="24"/>
          </w:rPr>
          <w:t>https://oke.waw.pl/artykuly/podglad.php?id_artykulu=3542</w:t>
        </w:r>
      </w:hyperlink>
    </w:p>
    <w:p w14:paraId="19729BD9" w14:textId="77777777" w:rsidR="00641E6C" w:rsidRPr="00AC52EA" w:rsidRDefault="00641E6C" w:rsidP="00641E6C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16"/>
          <w:szCs w:val="16"/>
        </w:rPr>
      </w:pPr>
      <w:r w:rsidRPr="00641E6C">
        <w:rPr>
          <w:rFonts w:ascii="Century Schoolbook" w:hAnsi="Century Schoolbook"/>
          <w:b/>
          <w:bCs/>
          <w:i/>
          <w:iCs/>
          <w:sz w:val="24"/>
          <w:szCs w:val="24"/>
        </w:rPr>
        <w:t>Załącznik17</w:t>
      </w:r>
      <w:r w:rsidRPr="00641E6C">
        <w:rPr>
          <w:rFonts w:ascii="Century Schoolbook" w:hAnsi="Century Schoolbook" w:cs="Century Schoolbook"/>
          <w:b/>
          <w:bCs/>
          <w:sz w:val="24"/>
          <w:szCs w:val="24"/>
        </w:rPr>
        <w:t xml:space="preserve">do </w:t>
      </w:r>
      <w:r w:rsidRPr="00641E6C">
        <w:rPr>
          <w:rFonts w:ascii="Century Schoolbook" w:hAnsi="Century Schoolbook" w:cs="Century Schoolbook"/>
          <w:b/>
          <w:bCs/>
          <w:i/>
          <w:iCs/>
          <w:sz w:val="24"/>
          <w:szCs w:val="24"/>
        </w:rPr>
        <w:t>Informacji o sposobie...</w:t>
      </w:r>
    </w:p>
    <w:p w14:paraId="13261516" w14:textId="77777777" w:rsidR="00AC52EA" w:rsidRPr="00AC52EA" w:rsidRDefault="00AC52EA" w:rsidP="00AC52EA">
      <w:pPr>
        <w:autoSpaceDE w:val="0"/>
        <w:autoSpaceDN w:val="0"/>
        <w:adjustRightInd w:val="0"/>
        <w:rPr>
          <w:rFonts w:ascii="Century Schoolbook" w:hAnsi="Century Schoolbook" w:cs="Century Schoolbook"/>
          <w:color w:val="000000"/>
          <w:sz w:val="24"/>
          <w:szCs w:val="24"/>
        </w:rPr>
      </w:pPr>
    </w:p>
    <w:sectPr w:rsidR="00AC52EA" w:rsidRPr="00AC52EA" w:rsidSect="00BD7F43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03491" w14:textId="77777777" w:rsidR="006962CE" w:rsidRDefault="006962CE" w:rsidP="00787FC8">
      <w:r>
        <w:separator/>
      </w:r>
    </w:p>
  </w:endnote>
  <w:endnote w:type="continuationSeparator" w:id="0">
    <w:p w14:paraId="5B3B2747" w14:textId="77777777" w:rsidR="006962CE" w:rsidRDefault="006962CE" w:rsidP="0078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1F35B" w14:textId="77777777" w:rsidR="006962CE" w:rsidRDefault="006962CE" w:rsidP="00787FC8">
      <w:r>
        <w:separator/>
      </w:r>
    </w:p>
  </w:footnote>
  <w:footnote w:type="continuationSeparator" w:id="0">
    <w:p w14:paraId="5C52BCBC" w14:textId="77777777" w:rsidR="006962CE" w:rsidRDefault="006962CE" w:rsidP="0078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A52"/>
    <w:multiLevelType w:val="multilevel"/>
    <w:tmpl w:val="7E2E3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F134DC"/>
    <w:multiLevelType w:val="hybridMultilevel"/>
    <w:tmpl w:val="206A04B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2BB1"/>
    <w:multiLevelType w:val="hybridMultilevel"/>
    <w:tmpl w:val="CD7CC2B8"/>
    <w:lvl w:ilvl="0" w:tplc="0415000D">
      <w:start w:val="1"/>
      <w:numFmt w:val="bullet"/>
      <w:lvlText w:val=""/>
      <w:lvlJc w:val="left"/>
      <w:pPr>
        <w:ind w:left="964" w:hanging="39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95B16"/>
    <w:multiLevelType w:val="hybridMultilevel"/>
    <w:tmpl w:val="3C70F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BE2119A"/>
    <w:multiLevelType w:val="hybridMultilevel"/>
    <w:tmpl w:val="66B24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8"/>
    <w:rsid w:val="00074187"/>
    <w:rsid w:val="0008117D"/>
    <w:rsid w:val="000C54D1"/>
    <w:rsid w:val="001769C3"/>
    <w:rsid w:val="00265674"/>
    <w:rsid w:val="00415732"/>
    <w:rsid w:val="004377DD"/>
    <w:rsid w:val="00510AC0"/>
    <w:rsid w:val="00641E6C"/>
    <w:rsid w:val="006962CE"/>
    <w:rsid w:val="00787FC8"/>
    <w:rsid w:val="0084075F"/>
    <w:rsid w:val="00924939"/>
    <w:rsid w:val="00AB001D"/>
    <w:rsid w:val="00AC52EA"/>
    <w:rsid w:val="00AE73A1"/>
    <w:rsid w:val="00BD7F43"/>
    <w:rsid w:val="00C83A11"/>
    <w:rsid w:val="00D32EB8"/>
    <w:rsid w:val="00DE4F57"/>
    <w:rsid w:val="00E37EDA"/>
    <w:rsid w:val="00E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A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C8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87F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FC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FC8"/>
    <w:rPr>
      <w:vertAlign w:val="superscript"/>
    </w:rPr>
  </w:style>
  <w:style w:type="table" w:styleId="Tabela-Siatka">
    <w:name w:val="Table Grid"/>
    <w:basedOn w:val="Standardowy"/>
    <w:uiPriority w:val="39"/>
    <w:rsid w:val="00787FC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87FC8"/>
    <w:rPr>
      <w:rFonts w:ascii="Times New Roman" w:hAnsi="Times New Roman"/>
    </w:rPr>
  </w:style>
  <w:style w:type="paragraph" w:customStyle="1" w:styleId="Default">
    <w:name w:val="Default"/>
    <w:rsid w:val="0078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52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52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1E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C8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87F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FC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FC8"/>
    <w:rPr>
      <w:vertAlign w:val="superscript"/>
    </w:rPr>
  </w:style>
  <w:style w:type="table" w:styleId="Tabela-Siatka">
    <w:name w:val="Table Grid"/>
    <w:basedOn w:val="Standardowy"/>
    <w:uiPriority w:val="39"/>
    <w:rsid w:val="00787FC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87FC8"/>
    <w:rPr>
      <w:rFonts w:ascii="Times New Roman" w:hAnsi="Times New Roman"/>
    </w:rPr>
  </w:style>
  <w:style w:type="paragraph" w:customStyle="1" w:styleId="Default">
    <w:name w:val="Default"/>
    <w:rsid w:val="00787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52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52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1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e.waw.pl/artykuly/podglad.php?id_artykulu=35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D94B-BFA5-4A60-B241-3B365637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Brzozowska</dc:creator>
  <cp:lastModifiedBy>Dobiesz</cp:lastModifiedBy>
  <cp:revision>2</cp:revision>
  <cp:lastPrinted>2021-05-10T11:20:00Z</cp:lastPrinted>
  <dcterms:created xsi:type="dcterms:W3CDTF">2021-05-10T11:20:00Z</dcterms:created>
  <dcterms:modified xsi:type="dcterms:W3CDTF">2021-05-10T11:20:00Z</dcterms:modified>
</cp:coreProperties>
</file>