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Siatkatabeli"/>
        <w:tblpPr w:leftFromText="141" w:rightFromText="141" w:horzAnchor="margin" w:tblpXSpec="center" w:tblpY="-1405"/>
        <w:tblW w:w="10472" w:type="dxa"/>
        <w:tblLook w:val="04A0" w:firstRow="1" w:lastRow="0" w:firstColumn="1" w:lastColumn="0" w:noHBand="0" w:noVBand="1"/>
      </w:tblPr>
      <w:tblGrid>
        <w:gridCol w:w="565"/>
        <w:gridCol w:w="541"/>
        <w:gridCol w:w="512"/>
        <w:gridCol w:w="566"/>
        <w:gridCol w:w="557"/>
        <w:gridCol w:w="729"/>
        <w:gridCol w:w="729"/>
        <w:gridCol w:w="729"/>
        <w:gridCol w:w="557"/>
        <w:gridCol w:w="557"/>
        <w:gridCol w:w="578"/>
        <w:gridCol w:w="554"/>
        <w:gridCol w:w="557"/>
        <w:gridCol w:w="581"/>
        <w:gridCol w:w="555"/>
        <w:gridCol w:w="555"/>
        <w:gridCol w:w="513"/>
        <w:gridCol w:w="537"/>
      </w:tblGrid>
      <w:tr w:rsidR="00302DCB" w:rsidTr="00192FDC">
        <w:trPr>
          <w:trHeight w:val="627"/>
        </w:trPr>
        <w:tc>
          <w:tcPr>
            <w:tcW w:w="347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302DCB" w:rsidRDefault="00302DCB" w:rsidP="00192FDC">
            <w:bookmarkStart w:id="0" w:name="_GoBack"/>
            <w:bookmarkEnd w:id="0"/>
          </w:p>
        </w:tc>
        <w:tc>
          <w:tcPr>
            <w:tcW w:w="729" w:type="dxa"/>
            <w:vMerge w:val="restart"/>
            <w:tcBorders>
              <w:top w:val="nil"/>
              <w:left w:val="nil"/>
            </w:tcBorders>
          </w:tcPr>
          <w:p w:rsidR="00302DCB" w:rsidRDefault="00302DCB" w:rsidP="00192FDC"/>
        </w:tc>
        <w:tc>
          <w:tcPr>
            <w:tcW w:w="729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  <w:r w:rsidRPr="008E0EB8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557" w:type="dxa"/>
            <w:shd w:val="clear" w:color="auto" w:fill="FFFF00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557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8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4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298" w:type="dxa"/>
            <w:gridSpan w:val="6"/>
            <w:tcBorders>
              <w:top w:val="nil"/>
              <w:bottom w:val="nil"/>
              <w:right w:val="nil"/>
            </w:tcBorders>
          </w:tcPr>
          <w:p w:rsidR="00302DCB" w:rsidRDefault="00302DCB" w:rsidP="00192FDC"/>
        </w:tc>
      </w:tr>
      <w:tr w:rsidR="00302DCB" w:rsidTr="00192FDC">
        <w:trPr>
          <w:trHeight w:val="627"/>
        </w:trPr>
        <w:tc>
          <w:tcPr>
            <w:tcW w:w="3470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302DCB" w:rsidRDefault="00302DCB" w:rsidP="00192FDC"/>
        </w:tc>
        <w:tc>
          <w:tcPr>
            <w:tcW w:w="729" w:type="dxa"/>
            <w:vMerge/>
            <w:tcBorders>
              <w:top w:val="nil"/>
              <w:left w:val="nil"/>
            </w:tcBorders>
          </w:tcPr>
          <w:p w:rsidR="00302DCB" w:rsidRDefault="00302DCB" w:rsidP="00192FDC"/>
        </w:tc>
        <w:tc>
          <w:tcPr>
            <w:tcW w:w="729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  <w:r w:rsidRPr="008E0EB8"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557" w:type="dxa"/>
            <w:shd w:val="clear" w:color="auto" w:fill="FFFF00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557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8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4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7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81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5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5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il"/>
              <w:right w:val="nil"/>
            </w:tcBorders>
          </w:tcPr>
          <w:p w:rsidR="00302DCB" w:rsidRDefault="00302DCB" w:rsidP="00192FDC"/>
        </w:tc>
      </w:tr>
      <w:tr w:rsidR="00302DCB" w:rsidTr="00192FDC">
        <w:trPr>
          <w:trHeight w:val="627"/>
        </w:trPr>
        <w:tc>
          <w:tcPr>
            <w:tcW w:w="3470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302DCB" w:rsidRDefault="00302DCB" w:rsidP="00192FDC"/>
        </w:tc>
        <w:tc>
          <w:tcPr>
            <w:tcW w:w="729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  <w:r w:rsidRPr="00D30ACB"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729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7" w:type="dxa"/>
            <w:shd w:val="clear" w:color="auto" w:fill="FFFF00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557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8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4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7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81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5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5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0" w:type="dxa"/>
            <w:gridSpan w:val="2"/>
            <w:vMerge/>
            <w:tcBorders>
              <w:right w:val="nil"/>
            </w:tcBorders>
          </w:tcPr>
          <w:p w:rsidR="00302DCB" w:rsidRDefault="00302DCB" w:rsidP="00192FDC"/>
        </w:tc>
      </w:tr>
      <w:tr w:rsidR="00302DCB" w:rsidTr="00192FDC">
        <w:trPr>
          <w:trHeight w:val="592"/>
        </w:trPr>
        <w:tc>
          <w:tcPr>
            <w:tcW w:w="1618" w:type="dxa"/>
            <w:gridSpan w:val="3"/>
            <w:tcBorders>
              <w:top w:val="nil"/>
              <w:left w:val="nil"/>
            </w:tcBorders>
          </w:tcPr>
          <w:p w:rsidR="00302DCB" w:rsidRDefault="00302DCB" w:rsidP="00192FDC"/>
        </w:tc>
        <w:tc>
          <w:tcPr>
            <w:tcW w:w="566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  <w:r w:rsidRPr="00D30ACB"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557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9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9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9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7" w:type="dxa"/>
            <w:shd w:val="clear" w:color="auto" w:fill="FFFF00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557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8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4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7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81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5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5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3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37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02DCB" w:rsidTr="00192FDC">
        <w:trPr>
          <w:trHeight w:val="627"/>
        </w:trPr>
        <w:tc>
          <w:tcPr>
            <w:tcW w:w="565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  <w:r w:rsidRPr="00D30ACB"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541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2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6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7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9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9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9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7" w:type="dxa"/>
            <w:shd w:val="clear" w:color="auto" w:fill="FFFF00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4987" w:type="dxa"/>
            <w:gridSpan w:val="9"/>
            <w:tcBorders>
              <w:bottom w:val="nil"/>
              <w:right w:val="nil"/>
            </w:tcBorders>
          </w:tcPr>
          <w:p w:rsidR="00302DCB" w:rsidRDefault="00302DCB" w:rsidP="00192FDC"/>
        </w:tc>
      </w:tr>
      <w:tr w:rsidR="00302DCB" w:rsidTr="00192FDC">
        <w:trPr>
          <w:trHeight w:val="627"/>
        </w:trPr>
        <w:tc>
          <w:tcPr>
            <w:tcW w:w="3470" w:type="dxa"/>
            <w:gridSpan w:val="6"/>
            <w:vMerge w:val="restart"/>
            <w:tcBorders>
              <w:left w:val="nil"/>
            </w:tcBorders>
          </w:tcPr>
          <w:p w:rsidR="00302DCB" w:rsidRDefault="00EA6319" w:rsidP="00192FDC">
            <w:r>
              <w:rPr>
                <w:noProof/>
                <w:lang w:eastAsia="pl-PL"/>
              </w:rPr>
              <w:pict>
                <v:rect id="_x0000_s1028" style="position:absolute;margin-left:122.95pt;margin-top:17.5pt;width:30.6pt;height:62.1pt;rotation:270;z-index:251662336;mso-position-horizontal-relative:text;mso-position-vertical-relative:text" stroked="f"/>
              </w:pict>
            </w:r>
            <w:r>
              <w:rPr>
                <w:noProof/>
                <w:lang w:eastAsia="pl-PL"/>
              </w:rPr>
              <w:pict>
                <v:rect id="_x0000_s1027" style="position:absolute;margin-left:135.1pt;margin-top:48.1pt;width:30.6pt;height:62.1pt;rotation:270;z-index:251661312;mso-position-horizontal-relative:text;mso-position-vertical-relative:text" stroked="f"/>
              </w:pict>
            </w:r>
            <w:r>
              <w:rPr>
                <w:noProof/>
                <w:lang w:eastAsia="pl-PL"/>
              </w:rPr>
              <w:pict>
                <v:rect id="_x0000_s1026" style="position:absolute;margin-left:128.7pt;margin-top:110pt;width:30.6pt;height:62.1pt;rotation:270;z-index:251660288;mso-position-horizontal-relative:text;mso-position-vertical-relative:text" stroked="f"/>
              </w:pic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  <w:r w:rsidRPr="00D30ACB"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729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7" w:type="dxa"/>
            <w:shd w:val="clear" w:color="auto" w:fill="FFFF00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557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8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4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298" w:type="dxa"/>
            <w:gridSpan w:val="6"/>
            <w:tcBorders>
              <w:top w:val="nil"/>
              <w:bottom w:val="nil"/>
              <w:right w:val="nil"/>
            </w:tcBorders>
          </w:tcPr>
          <w:p w:rsidR="00302DCB" w:rsidRDefault="00302DCB" w:rsidP="00192FDC"/>
        </w:tc>
      </w:tr>
      <w:tr w:rsidR="00302DCB" w:rsidTr="00192FDC">
        <w:trPr>
          <w:trHeight w:val="627"/>
        </w:trPr>
        <w:tc>
          <w:tcPr>
            <w:tcW w:w="3470" w:type="dxa"/>
            <w:gridSpan w:val="6"/>
            <w:vMerge/>
            <w:tcBorders>
              <w:left w:val="nil"/>
            </w:tcBorders>
          </w:tcPr>
          <w:p w:rsidR="00302DCB" w:rsidRDefault="00302DCB" w:rsidP="00192FDC"/>
        </w:tc>
        <w:tc>
          <w:tcPr>
            <w:tcW w:w="729" w:type="dxa"/>
            <w:vMerge w:val="restart"/>
            <w:tcBorders>
              <w:bottom w:val="single" w:sz="4" w:space="0" w:color="auto"/>
            </w:tcBorders>
          </w:tcPr>
          <w:p w:rsidR="00302DCB" w:rsidRDefault="00302DCB" w:rsidP="00192FDC"/>
        </w:tc>
        <w:tc>
          <w:tcPr>
            <w:tcW w:w="729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  <w:r w:rsidRPr="008E0EB8"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557" w:type="dxa"/>
            <w:shd w:val="clear" w:color="auto" w:fill="FFFF00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557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8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4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7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41" w:type="dxa"/>
            <w:gridSpan w:val="5"/>
            <w:vMerge w:val="restart"/>
            <w:tcBorders>
              <w:top w:val="nil"/>
              <w:right w:val="nil"/>
            </w:tcBorders>
          </w:tcPr>
          <w:p w:rsidR="00302DCB" w:rsidRDefault="00302DCB" w:rsidP="00192FDC"/>
        </w:tc>
      </w:tr>
      <w:tr w:rsidR="00302DCB" w:rsidTr="00192FDC">
        <w:trPr>
          <w:trHeight w:val="627"/>
        </w:trPr>
        <w:tc>
          <w:tcPr>
            <w:tcW w:w="3470" w:type="dxa"/>
            <w:gridSpan w:val="6"/>
            <w:vMerge/>
            <w:tcBorders>
              <w:left w:val="nil"/>
            </w:tcBorders>
          </w:tcPr>
          <w:p w:rsidR="00302DCB" w:rsidRDefault="00302DCB" w:rsidP="00192FDC"/>
        </w:tc>
        <w:tc>
          <w:tcPr>
            <w:tcW w:w="729" w:type="dxa"/>
            <w:vMerge/>
            <w:tcBorders>
              <w:bottom w:val="single" w:sz="4" w:space="0" w:color="auto"/>
            </w:tcBorders>
          </w:tcPr>
          <w:p w:rsidR="00302DCB" w:rsidRDefault="00302DCB" w:rsidP="00192FDC"/>
        </w:tc>
        <w:tc>
          <w:tcPr>
            <w:tcW w:w="729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  <w:r w:rsidRPr="008E0EB8"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557" w:type="dxa"/>
            <w:shd w:val="clear" w:color="auto" w:fill="FFFF00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557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8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4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7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41" w:type="dxa"/>
            <w:gridSpan w:val="5"/>
            <w:vMerge/>
            <w:tcBorders>
              <w:top w:val="nil"/>
              <w:right w:val="nil"/>
            </w:tcBorders>
          </w:tcPr>
          <w:p w:rsidR="00302DCB" w:rsidRDefault="00302DCB" w:rsidP="00192FDC"/>
        </w:tc>
      </w:tr>
      <w:tr w:rsidR="00302DCB" w:rsidTr="00192FDC">
        <w:trPr>
          <w:trHeight w:val="592"/>
        </w:trPr>
        <w:tc>
          <w:tcPr>
            <w:tcW w:w="3470" w:type="dxa"/>
            <w:gridSpan w:val="6"/>
            <w:vMerge/>
            <w:tcBorders>
              <w:left w:val="nil"/>
            </w:tcBorders>
          </w:tcPr>
          <w:p w:rsidR="00302DCB" w:rsidRDefault="00302DCB" w:rsidP="00192FDC"/>
        </w:tc>
        <w:tc>
          <w:tcPr>
            <w:tcW w:w="729" w:type="dxa"/>
            <w:tcBorders>
              <w:top w:val="single" w:sz="4" w:space="0" w:color="auto"/>
            </w:tcBorders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  <w:r w:rsidRPr="00D30ACB">
              <w:rPr>
                <w:b/>
                <w:sz w:val="40"/>
                <w:szCs w:val="40"/>
              </w:rPr>
              <w:t>9.</w:t>
            </w:r>
          </w:p>
        </w:tc>
        <w:tc>
          <w:tcPr>
            <w:tcW w:w="729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7" w:type="dxa"/>
            <w:shd w:val="clear" w:color="auto" w:fill="FFFF00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557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8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1" w:type="dxa"/>
            <w:gridSpan w:val="2"/>
            <w:tcBorders>
              <w:right w:val="nil"/>
            </w:tcBorders>
          </w:tcPr>
          <w:p w:rsidR="00302DCB" w:rsidRDefault="00302DCB" w:rsidP="00192FDC"/>
        </w:tc>
        <w:tc>
          <w:tcPr>
            <w:tcW w:w="27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2DCB" w:rsidRDefault="00302DCB" w:rsidP="00192FDC"/>
        </w:tc>
      </w:tr>
      <w:tr w:rsidR="00302DCB" w:rsidTr="00192FDC">
        <w:trPr>
          <w:gridAfter w:val="3"/>
          <w:wAfter w:w="1605" w:type="dxa"/>
          <w:trHeight w:val="627"/>
        </w:trPr>
        <w:tc>
          <w:tcPr>
            <w:tcW w:w="3470" w:type="dxa"/>
            <w:gridSpan w:val="6"/>
            <w:vMerge/>
            <w:tcBorders>
              <w:left w:val="nil"/>
            </w:tcBorders>
          </w:tcPr>
          <w:p w:rsidR="00302DCB" w:rsidRDefault="00302DCB" w:rsidP="00192FDC"/>
        </w:tc>
        <w:tc>
          <w:tcPr>
            <w:tcW w:w="729" w:type="dxa"/>
          </w:tcPr>
          <w:p w:rsidR="00302DCB" w:rsidRDefault="00302DCB" w:rsidP="00192FDC"/>
        </w:tc>
        <w:tc>
          <w:tcPr>
            <w:tcW w:w="729" w:type="dxa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</w:rPr>
            </w:pPr>
            <w:r w:rsidRPr="008E0EB8">
              <w:rPr>
                <w:b/>
                <w:sz w:val="40"/>
                <w:szCs w:val="40"/>
              </w:rPr>
              <w:t>10.</w:t>
            </w:r>
          </w:p>
        </w:tc>
        <w:tc>
          <w:tcPr>
            <w:tcW w:w="557" w:type="dxa"/>
            <w:shd w:val="clear" w:color="auto" w:fill="FFFF00"/>
          </w:tcPr>
          <w:p w:rsidR="00302DCB" w:rsidRPr="008E0EB8" w:rsidRDefault="00302DCB" w:rsidP="00192FDC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557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8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4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7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81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5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02DCB" w:rsidTr="00192FDC">
        <w:trPr>
          <w:trHeight w:val="627"/>
        </w:trPr>
        <w:tc>
          <w:tcPr>
            <w:tcW w:w="3470" w:type="dxa"/>
            <w:gridSpan w:val="6"/>
            <w:vMerge/>
            <w:tcBorders>
              <w:left w:val="nil"/>
              <w:bottom w:val="nil"/>
            </w:tcBorders>
          </w:tcPr>
          <w:p w:rsidR="00302DCB" w:rsidRDefault="00302DCB" w:rsidP="00192FDC"/>
        </w:tc>
        <w:tc>
          <w:tcPr>
            <w:tcW w:w="729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  <w:r w:rsidRPr="00D30ACB">
              <w:rPr>
                <w:b/>
                <w:sz w:val="40"/>
                <w:szCs w:val="40"/>
              </w:rPr>
              <w:t>11.</w:t>
            </w:r>
          </w:p>
        </w:tc>
        <w:tc>
          <w:tcPr>
            <w:tcW w:w="729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7" w:type="dxa"/>
            <w:shd w:val="clear" w:color="auto" w:fill="FFFF00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557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302DCB" w:rsidRDefault="00302DCB" w:rsidP="00192FDC"/>
        </w:tc>
        <w:tc>
          <w:tcPr>
            <w:tcW w:w="557" w:type="dxa"/>
            <w:vMerge w:val="restart"/>
            <w:tcBorders>
              <w:left w:val="nil"/>
              <w:right w:val="nil"/>
            </w:tcBorders>
          </w:tcPr>
          <w:p w:rsidR="00302DCB" w:rsidRDefault="00302DCB" w:rsidP="00192FDC"/>
        </w:tc>
        <w:tc>
          <w:tcPr>
            <w:tcW w:w="27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302DCB" w:rsidRDefault="00302DCB" w:rsidP="00192FDC"/>
        </w:tc>
      </w:tr>
      <w:tr w:rsidR="00302DCB" w:rsidTr="00192FDC">
        <w:trPr>
          <w:gridBefore w:val="5"/>
          <w:wBefore w:w="2741" w:type="dxa"/>
          <w:trHeight w:val="627"/>
        </w:trPr>
        <w:tc>
          <w:tcPr>
            <w:tcW w:w="729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  <w:r w:rsidRPr="00D30ACB">
              <w:rPr>
                <w:b/>
                <w:sz w:val="40"/>
                <w:szCs w:val="40"/>
              </w:rPr>
              <w:t>12.</w:t>
            </w:r>
          </w:p>
        </w:tc>
        <w:tc>
          <w:tcPr>
            <w:tcW w:w="729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9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7" w:type="dxa"/>
            <w:shd w:val="clear" w:color="auto" w:fill="FFFF00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557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8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4" w:type="dxa"/>
          </w:tcPr>
          <w:p w:rsidR="00302DCB" w:rsidRPr="00D30ACB" w:rsidRDefault="00302DCB" w:rsidP="00192F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7" w:type="dxa"/>
            <w:vMerge/>
            <w:tcBorders>
              <w:bottom w:val="nil"/>
              <w:right w:val="nil"/>
            </w:tcBorders>
          </w:tcPr>
          <w:p w:rsidR="00302DCB" w:rsidRDefault="00302DCB" w:rsidP="00192FDC"/>
        </w:tc>
        <w:tc>
          <w:tcPr>
            <w:tcW w:w="27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2DCB" w:rsidRDefault="00302DCB" w:rsidP="00192FDC"/>
        </w:tc>
      </w:tr>
    </w:tbl>
    <w:p w:rsidR="00302DCB" w:rsidRPr="00EB0E38" w:rsidRDefault="00302DCB" w:rsidP="00302DCB">
      <w:pPr>
        <w:rPr>
          <w:b/>
          <w:sz w:val="28"/>
          <w:szCs w:val="28"/>
        </w:rPr>
      </w:pPr>
      <w:r w:rsidRPr="00EB0E38">
        <w:rPr>
          <w:b/>
          <w:sz w:val="28"/>
          <w:szCs w:val="28"/>
        </w:rPr>
        <w:t xml:space="preserve">1. </w:t>
      </w:r>
      <w:r>
        <w:rPr>
          <w:rFonts w:cs="Arial"/>
          <w:b/>
          <w:sz w:val="28"/>
          <w:szCs w:val="28"/>
          <w:shd w:val="clear" w:color="auto" w:fill="FFFFFF"/>
        </w:rPr>
        <w:t>P</w:t>
      </w:r>
      <w:r w:rsidRPr="00EB0E38">
        <w:rPr>
          <w:rFonts w:cs="Arial"/>
          <w:b/>
          <w:sz w:val="28"/>
          <w:szCs w:val="28"/>
          <w:shd w:val="clear" w:color="auto" w:fill="FFFFFF"/>
        </w:rPr>
        <w:t>ieniądze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dawane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porywaczom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w zamian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za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uwolnienie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zakładników</w:t>
      </w:r>
      <w:r>
        <w:rPr>
          <w:rFonts w:cs="Arial"/>
          <w:b/>
          <w:sz w:val="28"/>
          <w:szCs w:val="28"/>
          <w:shd w:val="clear" w:color="auto" w:fill="FFFFFF"/>
        </w:rPr>
        <w:t>,</w:t>
      </w:r>
    </w:p>
    <w:p w:rsidR="00302DCB" w:rsidRPr="00EB0E38" w:rsidRDefault="00302DCB" w:rsidP="00302DCB">
      <w:pPr>
        <w:rPr>
          <w:b/>
          <w:sz w:val="28"/>
          <w:szCs w:val="28"/>
        </w:rPr>
      </w:pPr>
      <w:r w:rsidRPr="00EB0E3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Antonim wyrazu „bogaty”,</w:t>
      </w:r>
    </w:p>
    <w:p w:rsidR="00302DCB" w:rsidRPr="00EB0E38" w:rsidRDefault="00302DCB" w:rsidP="00302DCB">
      <w:pPr>
        <w:rPr>
          <w:b/>
          <w:sz w:val="28"/>
          <w:szCs w:val="28"/>
        </w:rPr>
      </w:pPr>
      <w:r w:rsidRPr="00EB0E38">
        <w:rPr>
          <w:b/>
          <w:sz w:val="28"/>
          <w:szCs w:val="28"/>
        </w:rPr>
        <w:t>3. Powiedzenie „Pieniądze … nie dają”</w:t>
      </w:r>
      <w:r>
        <w:rPr>
          <w:b/>
          <w:sz w:val="28"/>
          <w:szCs w:val="28"/>
        </w:rPr>
        <w:t>,</w:t>
      </w:r>
    </w:p>
    <w:p w:rsidR="00302DCB" w:rsidRPr="00EB0E38" w:rsidRDefault="00302DCB" w:rsidP="00302DCB">
      <w:pPr>
        <w:rPr>
          <w:b/>
          <w:sz w:val="28"/>
          <w:szCs w:val="28"/>
        </w:rPr>
      </w:pPr>
      <w:r w:rsidRPr="00EB0E38">
        <w:rPr>
          <w:b/>
          <w:sz w:val="28"/>
          <w:szCs w:val="28"/>
        </w:rPr>
        <w:t>4.Z</w:t>
      </w:r>
      <w:r w:rsidRPr="00EB0E38">
        <w:rPr>
          <w:rFonts w:cs="Tahoma"/>
          <w:b/>
          <w:sz w:val="28"/>
          <w:szCs w:val="28"/>
          <w:bdr w:val="none" w:sz="0" w:space="0" w:color="auto" w:frame="1"/>
        </w:rPr>
        <w:t>ysk wypłacany przez bank za przechowywanie naszych pieniędzy na kontach</w:t>
      </w:r>
      <w:r>
        <w:rPr>
          <w:rFonts w:cs="Tahoma"/>
          <w:b/>
          <w:sz w:val="28"/>
          <w:szCs w:val="28"/>
          <w:bdr w:val="none" w:sz="0" w:space="0" w:color="auto" w:frame="1"/>
        </w:rPr>
        <w:t>,</w:t>
      </w:r>
    </w:p>
    <w:p w:rsidR="00302DCB" w:rsidRPr="00EB0E38" w:rsidRDefault="00302DCB" w:rsidP="00302DCB">
      <w:pPr>
        <w:rPr>
          <w:b/>
          <w:sz w:val="28"/>
          <w:szCs w:val="28"/>
        </w:rPr>
      </w:pPr>
      <w:r w:rsidRPr="00EB0E38">
        <w:rPr>
          <w:b/>
          <w:sz w:val="28"/>
          <w:szCs w:val="28"/>
        </w:rPr>
        <w:t>5.</w:t>
      </w:r>
      <w:r w:rsidRPr="00EB0E3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Pr="00EB0E38">
        <w:rPr>
          <w:rFonts w:cs="Arial"/>
          <w:b/>
          <w:sz w:val="28"/>
          <w:szCs w:val="28"/>
          <w:shd w:val="clear" w:color="auto" w:fill="FFFFFF"/>
        </w:rPr>
        <w:t>Umowny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środek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płatniczy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,</w:t>
      </w:r>
      <w:r w:rsidRPr="00EB0E38">
        <w:rPr>
          <w:rFonts w:cs="Arial"/>
          <w:b/>
          <w:sz w:val="28"/>
          <w:szCs w:val="28"/>
          <w:shd w:val="clear" w:color="auto" w:fill="FFFFFF"/>
        </w:rPr>
        <w:t xml:space="preserve"> w postaci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monet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oraz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banknotów</w:t>
      </w:r>
      <w:r>
        <w:rPr>
          <w:rFonts w:cs="Arial"/>
          <w:b/>
          <w:sz w:val="28"/>
          <w:szCs w:val="28"/>
          <w:shd w:val="clear" w:color="auto" w:fill="FFFFFF"/>
        </w:rPr>
        <w:t>,</w:t>
      </w:r>
    </w:p>
    <w:p w:rsidR="00302DCB" w:rsidRPr="00EB0E38" w:rsidRDefault="00302DCB" w:rsidP="00302DCB">
      <w:pPr>
        <w:rPr>
          <w:b/>
          <w:sz w:val="28"/>
          <w:szCs w:val="28"/>
        </w:rPr>
      </w:pPr>
      <w:r w:rsidRPr="00EB0E38">
        <w:rPr>
          <w:b/>
          <w:sz w:val="28"/>
          <w:szCs w:val="28"/>
        </w:rPr>
        <w:t xml:space="preserve">6. </w:t>
      </w:r>
      <w:r w:rsidRPr="00EB0E38">
        <w:rPr>
          <w:rFonts w:cs="Arial"/>
          <w:b/>
          <w:sz w:val="28"/>
          <w:szCs w:val="28"/>
          <w:shd w:val="clear" w:color="auto" w:fill="FFFFFF"/>
        </w:rPr>
        <w:t>Stan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ubóstwa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w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najwyższym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stopniu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, </w:t>
      </w:r>
      <w:r w:rsidRPr="00EB0E38">
        <w:rPr>
          <w:rFonts w:cs="Arial"/>
          <w:b/>
          <w:sz w:val="28"/>
          <w:szCs w:val="28"/>
          <w:shd w:val="clear" w:color="auto" w:fill="FFFFFF"/>
        </w:rPr>
        <w:t>brak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środków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do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życia</w:t>
      </w:r>
      <w:r>
        <w:rPr>
          <w:rFonts w:cs="Arial"/>
          <w:b/>
          <w:sz w:val="28"/>
          <w:szCs w:val="28"/>
          <w:shd w:val="clear" w:color="auto" w:fill="FFFFFF"/>
        </w:rPr>
        <w:t>,</w:t>
      </w:r>
    </w:p>
    <w:p w:rsidR="00302DCB" w:rsidRPr="00EB0E38" w:rsidRDefault="00302DCB" w:rsidP="00302DCB">
      <w:pPr>
        <w:rPr>
          <w:b/>
          <w:sz w:val="28"/>
          <w:szCs w:val="28"/>
        </w:rPr>
      </w:pPr>
      <w:r w:rsidRPr="00EB0E38">
        <w:rPr>
          <w:b/>
          <w:sz w:val="28"/>
          <w:szCs w:val="28"/>
        </w:rPr>
        <w:t xml:space="preserve">7. </w:t>
      </w:r>
      <w:r w:rsidRPr="00EB0E38">
        <w:rPr>
          <w:rFonts w:cs="Arial"/>
          <w:b/>
          <w:sz w:val="28"/>
          <w:szCs w:val="28"/>
          <w:shd w:val="clear" w:color="auto" w:fill="FFFFFF"/>
        </w:rPr>
        <w:t>Pewna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kwota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przeznaczana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na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cele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publiczne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lub</w:t>
      </w:r>
      <w:r w:rsidRPr="00EB0E38">
        <w:rPr>
          <w:rFonts w:cs="Arial"/>
          <w:b/>
          <w:color w:val="202122"/>
          <w:sz w:val="28"/>
          <w:szCs w:val="28"/>
          <w:shd w:val="clear" w:color="auto" w:fill="FFFFFF"/>
        </w:rPr>
        <w:t> </w:t>
      </w:r>
      <w:r w:rsidRPr="00EB0E38">
        <w:rPr>
          <w:rFonts w:cs="Arial"/>
          <w:b/>
          <w:sz w:val="28"/>
          <w:szCs w:val="28"/>
          <w:shd w:val="clear" w:color="auto" w:fill="FFFFFF"/>
        </w:rPr>
        <w:t>dobroczynn</w:t>
      </w:r>
      <w:r w:rsidRPr="00EB0E3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,</w:t>
      </w:r>
    </w:p>
    <w:p w:rsidR="00302DCB" w:rsidRPr="00EB0E38" w:rsidRDefault="00302DCB" w:rsidP="00302DCB">
      <w:pPr>
        <w:rPr>
          <w:b/>
          <w:sz w:val="28"/>
          <w:szCs w:val="28"/>
        </w:rPr>
      </w:pPr>
      <w:r w:rsidRPr="00EB0E38">
        <w:rPr>
          <w:b/>
          <w:sz w:val="28"/>
          <w:szCs w:val="28"/>
        </w:rPr>
        <w:t>8. 24 - karatowe …</w:t>
      </w:r>
      <w:r>
        <w:rPr>
          <w:b/>
          <w:sz w:val="28"/>
          <w:szCs w:val="28"/>
        </w:rPr>
        <w:t>,</w:t>
      </w:r>
    </w:p>
    <w:p w:rsidR="00302DCB" w:rsidRPr="00EB0E38" w:rsidRDefault="00302DCB" w:rsidP="00302DCB">
      <w:pPr>
        <w:rPr>
          <w:b/>
          <w:sz w:val="28"/>
          <w:szCs w:val="28"/>
        </w:rPr>
      </w:pPr>
      <w:r w:rsidRPr="00EB0E38">
        <w:rPr>
          <w:b/>
          <w:sz w:val="28"/>
          <w:szCs w:val="28"/>
        </w:rPr>
        <w:t>9.</w:t>
      </w:r>
      <w:r w:rsidRPr="00EB0E38">
        <w:rPr>
          <w:rFonts w:cs="Tahoma"/>
          <w:b/>
          <w:sz w:val="28"/>
          <w:szCs w:val="28"/>
          <w:bdr w:val="none" w:sz="0" w:space="0" w:color="auto" w:frame="1"/>
        </w:rPr>
        <w:t>Instytucja finansowa przeprowadzająca operacje związane</w:t>
      </w:r>
      <w:r>
        <w:rPr>
          <w:rFonts w:cs="Tahoma"/>
          <w:b/>
          <w:sz w:val="28"/>
          <w:szCs w:val="28"/>
          <w:bdr w:val="none" w:sz="0" w:space="0" w:color="auto" w:frame="1"/>
        </w:rPr>
        <w:t xml:space="preserve"> </w:t>
      </w:r>
      <w:r w:rsidRPr="00EB0E38">
        <w:rPr>
          <w:rFonts w:cs="Tahoma"/>
          <w:b/>
          <w:sz w:val="28"/>
          <w:szCs w:val="28"/>
          <w:bdr w:val="none" w:sz="0" w:space="0" w:color="auto" w:frame="1"/>
        </w:rPr>
        <w:t>z obiegiem pieniądza</w:t>
      </w:r>
      <w:r>
        <w:rPr>
          <w:rFonts w:cs="Tahoma"/>
          <w:b/>
          <w:sz w:val="28"/>
          <w:szCs w:val="28"/>
          <w:bdr w:val="none" w:sz="0" w:space="0" w:color="auto" w:frame="1"/>
        </w:rPr>
        <w:t>,</w:t>
      </w:r>
    </w:p>
    <w:p w:rsidR="00302DCB" w:rsidRPr="00EB0E38" w:rsidRDefault="00302DCB" w:rsidP="00302DCB">
      <w:pPr>
        <w:rPr>
          <w:b/>
          <w:sz w:val="28"/>
          <w:szCs w:val="28"/>
        </w:rPr>
      </w:pPr>
      <w:r w:rsidRPr="00EB0E38">
        <w:rPr>
          <w:b/>
          <w:sz w:val="28"/>
          <w:szCs w:val="28"/>
        </w:rPr>
        <w:t>10. Wartość banknotu lub monety przyjęta w danym kraju</w:t>
      </w:r>
      <w:r>
        <w:rPr>
          <w:b/>
          <w:sz w:val="28"/>
          <w:szCs w:val="28"/>
        </w:rPr>
        <w:t>,</w:t>
      </w:r>
    </w:p>
    <w:p w:rsidR="00302DCB" w:rsidRPr="00EB0E38" w:rsidRDefault="00302DCB" w:rsidP="00302DCB">
      <w:pPr>
        <w:rPr>
          <w:b/>
          <w:sz w:val="28"/>
          <w:szCs w:val="28"/>
        </w:rPr>
      </w:pPr>
      <w:r w:rsidRPr="00EB0E38">
        <w:rPr>
          <w:b/>
          <w:sz w:val="28"/>
          <w:szCs w:val="28"/>
        </w:rPr>
        <w:t>11. 4 - cyfrowy do karty</w:t>
      </w:r>
      <w:r>
        <w:rPr>
          <w:b/>
          <w:sz w:val="28"/>
          <w:szCs w:val="28"/>
        </w:rPr>
        <w:t>,</w:t>
      </w:r>
    </w:p>
    <w:p w:rsidR="00302DCB" w:rsidRPr="00EB0E38" w:rsidRDefault="00302DCB" w:rsidP="00302DCB">
      <w:pPr>
        <w:rPr>
          <w:sz w:val="28"/>
          <w:szCs w:val="28"/>
        </w:rPr>
      </w:pPr>
      <w:r w:rsidRPr="00EB0E38">
        <w:rPr>
          <w:b/>
          <w:sz w:val="28"/>
          <w:szCs w:val="28"/>
        </w:rPr>
        <w:t>12. Umowa zawarta między bankiem a kredytobiorc</w:t>
      </w:r>
      <w:r>
        <w:rPr>
          <w:b/>
          <w:sz w:val="28"/>
          <w:szCs w:val="28"/>
        </w:rPr>
        <w:t>ą.</w:t>
      </w:r>
    </w:p>
    <w:p w:rsidR="005964B9" w:rsidRDefault="005964B9"/>
    <w:sectPr w:rsidR="005964B9" w:rsidSect="0059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DCB"/>
    <w:rsid w:val="000E2D6A"/>
    <w:rsid w:val="00302DCB"/>
    <w:rsid w:val="005964B9"/>
    <w:rsid w:val="00EA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302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Beata</cp:lastModifiedBy>
  <cp:revision>2</cp:revision>
  <dcterms:created xsi:type="dcterms:W3CDTF">2021-04-09T07:35:00Z</dcterms:created>
  <dcterms:modified xsi:type="dcterms:W3CDTF">2021-04-09T07:35:00Z</dcterms:modified>
</cp:coreProperties>
</file>