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ED1" w:rsidRPr="002B7B7E" w:rsidRDefault="00D47ED1" w:rsidP="002B7B7E">
      <w:pPr>
        <w:jc w:val="both"/>
        <w:rPr>
          <w:rFonts w:cstheme="minorHAnsi"/>
          <w:b/>
          <w:sz w:val="36"/>
          <w:szCs w:val="36"/>
        </w:rPr>
      </w:pPr>
      <w:r w:rsidRPr="002B7B7E">
        <w:rPr>
          <w:rFonts w:cstheme="minorHAnsi"/>
          <w:b/>
          <w:sz w:val="36"/>
          <w:szCs w:val="36"/>
        </w:rPr>
        <w:t xml:space="preserve">Plnenie cieľa </w:t>
      </w:r>
      <w:r w:rsidR="002B7B7E">
        <w:rPr>
          <w:rFonts w:cstheme="minorHAnsi"/>
          <w:b/>
          <w:sz w:val="36"/>
          <w:szCs w:val="36"/>
        </w:rPr>
        <w:t>v certifikačnom období</w:t>
      </w:r>
      <w:r w:rsidRPr="002B7B7E">
        <w:rPr>
          <w:rFonts w:cstheme="minorHAnsi"/>
          <w:b/>
          <w:sz w:val="36"/>
          <w:szCs w:val="36"/>
        </w:rPr>
        <w:t xml:space="preserve"> 2018- 2021.</w:t>
      </w:r>
    </w:p>
    <w:p w:rsidR="00361D18" w:rsidRPr="002B7B7E" w:rsidRDefault="00361D18" w:rsidP="002B7B7E">
      <w:pPr>
        <w:jc w:val="both"/>
        <w:rPr>
          <w:rFonts w:cstheme="minorHAnsi"/>
          <w:sz w:val="28"/>
          <w:szCs w:val="28"/>
        </w:rPr>
      </w:pPr>
      <w:r w:rsidRPr="002B7B7E">
        <w:rPr>
          <w:rFonts w:cstheme="minorHAnsi"/>
          <w:sz w:val="28"/>
          <w:szCs w:val="28"/>
        </w:rPr>
        <w:t>V predĺženom certifikačnom období v školských rokoch 2018- 2021 bolo našim cieľom znížiť spotrebu vody na škole aspoň o 5%. Po uskutočnení aktivít, ktoré sme naplánovali v EAP a aktivít, ktoré sa na pôde školy udiali a výrazne pomohli znížiť spotrebu vody sa nám podarilo tento cieľ naplniť, i keď z dôvodu protipandemických opatrení sme mohli porovnávať iba spotrebu vody v mesiacoch január a február, lebo iba v týchto mesiacoch sme boli prítomní v škole prezenčne počas celého sledovaného obdobia.</w:t>
      </w:r>
    </w:p>
    <w:p w:rsidR="00361D18" w:rsidRPr="002B7B7E" w:rsidRDefault="00361D18" w:rsidP="002B7B7E">
      <w:pPr>
        <w:jc w:val="both"/>
        <w:rPr>
          <w:rFonts w:cstheme="minorHAnsi"/>
          <w:sz w:val="28"/>
          <w:szCs w:val="28"/>
        </w:rPr>
      </w:pPr>
      <w:r w:rsidRPr="002B7B7E">
        <w:rPr>
          <w:rFonts w:cstheme="minorHAnsi"/>
          <w:sz w:val="28"/>
          <w:szCs w:val="28"/>
        </w:rPr>
        <w:t>Podklady na prepočet spotreby vody na jedného žiaka školy nám dodala pani účtovníčka Jarka Strapáková a výpočty na online hodinách matematiky uskutočnila pani učiteľka Chlapečková so žiakmi 7. A. Následne</w:t>
      </w:r>
      <w:r w:rsidR="002B7B7E">
        <w:rPr>
          <w:rFonts w:cstheme="minorHAnsi"/>
          <w:sz w:val="28"/>
          <w:szCs w:val="28"/>
        </w:rPr>
        <w:t>,</w:t>
      </w:r>
      <w:r w:rsidRPr="002B7B7E">
        <w:rPr>
          <w:rFonts w:cstheme="minorHAnsi"/>
          <w:sz w:val="28"/>
          <w:szCs w:val="28"/>
        </w:rPr>
        <w:t xml:space="preserve"> </w:t>
      </w:r>
      <w:r w:rsidR="00D47ED1" w:rsidRPr="002B7B7E">
        <w:rPr>
          <w:rFonts w:cstheme="minorHAnsi"/>
          <w:sz w:val="28"/>
          <w:szCs w:val="28"/>
        </w:rPr>
        <w:t>na základe výpočtov pani učiteľka Fedáková s Dominikou Adámekovou</w:t>
      </w:r>
      <w:r w:rsidR="002B7B7E">
        <w:rPr>
          <w:rFonts w:cstheme="minorHAnsi"/>
          <w:sz w:val="28"/>
          <w:szCs w:val="28"/>
        </w:rPr>
        <w:t>(</w:t>
      </w:r>
      <w:r w:rsidR="00D47ED1" w:rsidRPr="002B7B7E">
        <w:rPr>
          <w:rFonts w:cstheme="minorHAnsi"/>
          <w:sz w:val="28"/>
          <w:szCs w:val="28"/>
        </w:rPr>
        <w:t xml:space="preserve"> 8.</w:t>
      </w:r>
      <w:r w:rsidR="002B7B7E">
        <w:rPr>
          <w:rFonts w:cstheme="minorHAnsi"/>
          <w:sz w:val="28"/>
          <w:szCs w:val="28"/>
        </w:rPr>
        <w:t xml:space="preserve">B) </w:t>
      </w:r>
      <w:r w:rsidR="00D47ED1" w:rsidRPr="002B7B7E">
        <w:rPr>
          <w:rFonts w:cstheme="minorHAnsi"/>
          <w:sz w:val="28"/>
          <w:szCs w:val="28"/>
        </w:rPr>
        <w:t>vypracovali grafické vyobrazenie. Všetky aktivity sa udiali v online priestore a zúčastneným aktivistom sme vďační za spoluprácu a nasadenie.</w:t>
      </w:r>
    </w:p>
    <w:p w:rsidR="00D47ED1" w:rsidRPr="002B7B7E" w:rsidRDefault="00D47ED1" w:rsidP="002B7B7E">
      <w:pPr>
        <w:jc w:val="both"/>
        <w:rPr>
          <w:rFonts w:cstheme="minorHAnsi"/>
          <w:sz w:val="28"/>
          <w:szCs w:val="28"/>
        </w:rPr>
      </w:pPr>
      <w:r w:rsidRPr="002B7B7E">
        <w:rPr>
          <w:rFonts w:cstheme="minorHAnsi"/>
          <w:sz w:val="28"/>
          <w:szCs w:val="28"/>
        </w:rPr>
        <w:t>Ako z grafu vyplýva</w:t>
      </w:r>
      <w:r w:rsidR="002B7B7E">
        <w:rPr>
          <w:rFonts w:cstheme="minorHAnsi"/>
          <w:sz w:val="28"/>
          <w:szCs w:val="28"/>
        </w:rPr>
        <w:t>,</w:t>
      </w:r>
      <w:r w:rsidRPr="002B7B7E">
        <w:rPr>
          <w:rFonts w:cstheme="minorHAnsi"/>
          <w:sz w:val="28"/>
          <w:szCs w:val="28"/>
        </w:rPr>
        <w:t xml:space="preserve"> spotreba vody nám v roku 2019 oproti počiatočnému stavu </w:t>
      </w:r>
      <w:r w:rsidR="002B7B7E">
        <w:rPr>
          <w:rFonts w:cstheme="minorHAnsi"/>
          <w:sz w:val="28"/>
          <w:szCs w:val="28"/>
        </w:rPr>
        <w:t xml:space="preserve">v roku 2018 </w:t>
      </w:r>
      <w:r w:rsidRPr="002B7B7E">
        <w:rPr>
          <w:rFonts w:cstheme="minorHAnsi"/>
          <w:sz w:val="28"/>
          <w:szCs w:val="28"/>
        </w:rPr>
        <w:t xml:space="preserve">výrazne klesla a to najmä vďaka rekonštrukcii hygienických zariadení a zodpovednému prístupu žiakov ku zatváraniu vodovodných kohútikov. Občasné závady boli okamžite hlásené a odstraňované. Neskôr, v roku 2020 nám však opäť mierne stúpla, čo bolo zapríčinené zvýšeným počtom stravníkov v školskej jedálni. </w:t>
      </w:r>
    </w:p>
    <w:p w:rsidR="00D47ED1" w:rsidRDefault="00D47ED1" w:rsidP="002B7B7E">
      <w:pPr>
        <w:jc w:val="both"/>
        <w:rPr>
          <w:rFonts w:cstheme="minorHAnsi"/>
          <w:sz w:val="28"/>
          <w:szCs w:val="28"/>
        </w:rPr>
      </w:pPr>
      <w:r w:rsidRPr="002B7B7E">
        <w:rPr>
          <w:rFonts w:cstheme="minorHAnsi"/>
          <w:sz w:val="28"/>
          <w:szCs w:val="28"/>
        </w:rPr>
        <w:t>Rok 2021 sme do výpočtov nezaradili, pretože sme v sledovaných mesiacoch neboli v škole.</w:t>
      </w:r>
    </w:p>
    <w:p w:rsidR="002B7B7E" w:rsidRDefault="002B7B7E" w:rsidP="002B7B7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Veríme, že sa k spotrebe vody nielen u nás v škole, ale aj vo Vašich domácnostiach budete naďalej správať zodpovedne a básne, ktoré žiaci druhého stupňa napísali ako svoj vklad do EKO- kódexu nebudú len prázdnymi frázami na papieri.</w:t>
      </w:r>
      <w:bookmarkStart w:id="0" w:name="_GoBack"/>
      <w:bookmarkEnd w:id="0"/>
    </w:p>
    <w:p w:rsidR="002B7B7E" w:rsidRPr="002B7B7E" w:rsidRDefault="002B7B7E" w:rsidP="002B7B7E">
      <w:pPr>
        <w:jc w:val="both"/>
        <w:rPr>
          <w:rFonts w:cstheme="minorHAnsi"/>
          <w:sz w:val="28"/>
          <w:szCs w:val="28"/>
        </w:rPr>
      </w:pPr>
    </w:p>
    <w:sectPr w:rsidR="002B7B7E" w:rsidRPr="002B7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9A"/>
    <w:rsid w:val="000E739A"/>
    <w:rsid w:val="001C35BC"/>
    <w:rsid w:val="002B7B7E"/>
    <w:rsid w:val="00361D18"/>
    <w:rsid w:val="008175DA"/>
    <w:rsid w:val="00D47ED1"/>
    <w:rsid w:val="00E7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AE01E"/>
  <w15:chartTrackingRefBased/>
  <w15:docId w15:val="{D97AEE86-C99D-44E6-9F1B-E462658F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3</cp:revision>
  <dcterms:created xsi:type="dcterms:W3CDTF">2021-05-05T15:36:00Z</dcterms:created>
  <dcterms:modified xsi:type="dcterms:W3CDTF">2021-05-05T16:12:00Z</dcterms:modified>
</cp:coreProperties>
</file>