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9D" w:rsidRDefault="00B6649D" w:rsidP="00B6649D">
      <w:pPr>
        <w:pStyle w:val="002TytulIrzedu"/>
        <w:spacing w:after="283"/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50734A">
        <w:rPr>
          <w:rFonts w:ascii="Times New Roman" w:hAnsi="Times New Roman" w:cs="Times New Roman"/>
          <w:b/>
          <w:color w:val="auto"/>
          <w:sz w:val="32"/>
          <w:szCs w:val="24"/>
        </w:rPr>
        <w:t>Wymagania na poszczególne oceny szkolne z matematyki</w:t>
      </w:r>
    </w:p>
    <w:p w:rsidR="00B6649D" w:rsidRDefault="00B6649D" w:rsidP="00B6649D">
      <w:pPr>
        <w:widowControl w:val="0"/>
        <w:autoSpaceDE w:val="0"/>
        <w:autoSpaceDN w:val="0"/>
        <w:adjustRightInd w:val="0"/>
        <w:spacing w:before="68" w:after="0" w:line="240" w:lineRule="auto"/>
        <w:ind w:left="20" w:right="-2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klasa </w:t>
      </w:r>
      <w:r>
        <w:rPr>
          <w:rFonts w:ascii="Times New Roman" w:hAnsi="Times New Roman" w:cs="Times New Roman"/>
          <w:b/>
          <w:sz w:val="32"/>
          <w:szCs w:val="24"/>
        </w:rPr>
        <w:t>IV</w:t>
      </w:r>
      <w:bookmarkStart w:id="0" w:name="_GoBack"/>
      <w:bookmarkEnd w:id="0"/>
    </w:p>
    <w:p w:rsidR="00B6649D" w:rsidRDefault="00B6649D" w:rsidP="00B6649D">
      <w:pPr>
        <w:widowControl w:val="0"/>
        <w:autoSpaceDE w:val="0"/>
        <w:autoSpaceDN w:val="0"/>
        <w:adjustRightInd w:val="0"/>
        <w:spacing w:before="68" w:after="0" w:line="240" w:lineRule="auto"/>
        <w:ind w:left="20" w:right="-20"/>
        <w:jc w:val="center"/>
        <w:rPr>
          <w:rFonts w:cs="Dutch801HdEU-Normal"/>
          <w:color w:val="231F20"/>
          <w:sz w:val="20"/>
          <w:szCs w:val="20"/>
        </w:rPr>
      </w:pP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before="68" w:after="0" w:line="240" w:lineRule="auto"/>
        <w:ind w:left="20" w:right="-2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sz w:val="20"/>
          <w:szCs w:val="20"/>
        </w:rPr>
        <w:t>Ocena postępów ucznia jest wynikiem oceny stopnia opanowania jego umiejętności podstawowych i ponadpodstawowych.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20" w:lineRule="exact"/>
        <w:ind w:left="20" w:right="-5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sz w:val="20"/>
          <w:szCs w:val="20"/>
        </w:rPr>
        <w:t>W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poniższej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tabeli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te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przypisane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poszczególnym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rozdziałom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zostały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odniesione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do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poszczególnych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ocen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sz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olnych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zgodnie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z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przyjętymi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programie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20" w:lineRule="exact"/>
        <w:ind w:left="20" w:right="-2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sz w:val="20"/>
          <w:szCs w:val="20"/>
        </w:rPr>
        <w:t xml:space="preserve">nauczania </w:t>
      </w:r>
      <w:r w:rsidRPr="004B70BB">
        <w:rPr>
          <w:rFonts w:cs="Dutch801HdEU-Italic"/>
          <w:i/>
          <w:iCs/>
          <w:color w:val="231F20"/>
          <w:sz w:val="20"/>
          <w:szCs w:val="20"/>
        </w:rPr>
        <w:t xml:space="preserve">Matematyka </w:t>
      </w:r>
      <w:r w:rsidRPr="004B70BB">
        <w:rPr>
          <w:rFonts w:cs="Dutch801HdEU-Normal"/>
          <w:color w:val="231F20"/>
          <w:sz w:val="20"/>
          <w:szCs w:val="20"/>
        </w:rPr>
        <w:t>założeniami, aby ocenę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before="1" w:after="0" w:line="206" w:lineRule="auto"/>
        <w:ind w:left="190" w:right="-37" w:hanging="170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0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z w:val="20"/>
          <w:szCs w:val="20"/>
        </w:rPr>
        <w:t>dopuszczającą</w:t>
      </w:r>
      <w:r w:rsidRPr="004B70BB">
        <w:rPr>
          <w:rFonts w:cs="Dutch801EU-Bold"/>
          <w:b/>
          <w:bCs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otrzymywał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uczeń,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który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nabył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wię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szość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sprzyjających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wymagań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podstawowych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i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potrafi</w:t>
      </w:r>
      <w:r w:rsidRPr="004B70BB">
        <w:rPr>
          <w:rFonts w:cs="Dutch801HdEU-Normal"/>
          <w:color w:val="231F20"/>
          <w:spacing w:val="2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je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orzystać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</w:t>
      </w:r>
      <w:r w:rsidRPr="004B70BB">
        <w:rPr>
          <w:rFonts w:cs="Dutch801HdEU-Normal"/>
          <w:color w:val="231F20"/>
          <w:spacing w:val="13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sytuacjach typowych,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36" w:lineRule="exact"/>
        <w:ind w:left="20" w:right="-49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position w:val="1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0"/>
          <w:position w:val="1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pacing w:val="-1"/>
          <w:position w:val="1"/>
          <w:sz w:val="20"/>
          <w:szCs w:val="20"/>
        </w:rPr>
        <w:t>dostateczn</w:t>
      </w:r>
      <w:r w:rsidRPr="004B70BB">
        <w:rPr>
          <w:rFonts w:cs="Dutch801EU-Bold"/>
          <w:b/>
          <w:bCs/>
          <w:color w:val="231F20"/>
          <w:position w:val="1"/>
          <w:sz w:val="20"/>
          <w:szCs w:val="20"/>
        </w:rPr>
        <w:t>ą</w:t>
      </w:r>
      <w:r w:rsidRPr="004B70BB">
        <w:rPr>
          <w:rFonts w:cs="Dutch801EU-Bold"/>
          <w:b/>
          <w:bCs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otrzymywa</w:t>
      </w:r>
      <w:r w:rsidRPr="004B70BB">
        <w:rPr>
          <w:rFonts w:cs="Dutch801HdEU-Normal"/>
          <w:color w:val="231F20"/>
          <w:position w:val="1"/>
          <w:sz w:val="20"/>
          <w:szCs w:val="20"/>
        </w:rPr>
        <w:t>ł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uczeń</w:t>
      </w:r>
      <w:r w:rsidRPr="004B70BB">
        <w:rPr>
          <w:rFonts w:cs="Dutch801HdEU-Normal"/>
          <w:color w:val="231F20"/>
          <w:position w:val="1"/>
          <w:sz w:val="20"/>
          <w:szCs w:val="20"/>
        </w:rPr>
        <w:t>,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któr</w:t>
      </w:r>
      <w:r w:rsidRPr="004B70BB">
        <w:rPr>
          <w:rFonts w:cs="Dutch801HdEU-Normal"/>
          <w:color w:val="231F20"/>
          <w:position w:val="1"/>
          <w:sz w:val="20"/>
          <w:szCs w:val="20"/>
        </w:rPr>
        <w:t>y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naby</w:t>
      </w:r>
      <w:r w:rsidRPr="004B70BB">
        <w:rPr>
          <w:rFonts w:cs="Dutch801HdEU-Normal"/>
          <w:color w:val="231F20"/>
          <w:position w:val="1"/>
          <w:sz w:val="20"/>
          <w:szCs w:val="20"/>
        </w:rPr>
        <w:t>ł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wszystki</w:t>
      </w:r>
      <w:r w:rsidRPr="004B70BB">
        <w:rPr>
          <w:rFonts w:cs="Dutch801HdEU-Normal"/>
          <w:color w:val="231F20"/>
          <w:position w:val="1"/>
          <w:sz w:val="20"/>
          <w:szCs w:val="20"/>
        </w:rPr>
        <w:t>e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umiejętnośc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sprzyjając</w:t>
      </w:r>
      <w:r w:rsidRPr="004B70BB">
        <w:rPr>
          <w:rFonts w:cs="Dutch801HdEU-Normal"/>
          <w:color w:val="231F20"/>
          <w:position w:val="1"/>
          <w:sz w:val="20"/>
          <w:szCs w:val="20"/>
        </w:rPr>
        <w:t>e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osiągnięci</w:t>
      </w:r>
      <w:r w:rsidRPr="004B70BB">
        <w:rPr>
          <w:rFonts w:cs="Dutch801HdEU-Normal"/>
          <w:color w:val="231F20"/>
          <w:position w:val="1"/>
          <w:sz w:val="20"/>
          <w:szCs w:val="20"/>
        </w:rPr>
        <w:t>u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wymaga</w:t>
      </w:r>
      <w:r w:rsidRPr="004B70BB">
        <w:rPr>
          <w:rFonts w:cs="Dutch801HdEU-Normal"/>
          <w:color w:val="231F20"/>
          <w:position w:val="1"/>
          <w:sz w:val="20"/>
          <w:szCs w:val="20"/>
        </w:rPr>
        <w:t>ń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podstawowyc</w:t>
      </w:r>
      <w:r w:rsidRPr="004B70BB">
        <w:rPr>
          <w:rFonts w:cs="Dutch801HdEU-Normal"/>
          <w:color w:val="231F20"/>
          <w:position w:val="1"/>
          <w:sz w:val="20"/>
          <w:szCs w:val="20"/>
        </w:rPr>
        <w:t>h</w:t>
      </w:r>
      <w:r w:rsidRPr="004B70BB">
        <w:rPr>
          <w:rFonts w:cs="Dutch801HdEU-Normal"/>
          <w:color w:val="231F20"/>
          <w:spacing w:val="-7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potraf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17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j</w:t>
      </w:r>
      <w:r w:rsidRPr="004B70BB">
        <w:rPr>
          <w:rFonts w:cs="Dutch801HdEU-Normal"/>
          <w:color w:val="231F20"/>
          <w:position w:val="1"/>
          <w:sz w:val="20"/>
          <w:szCs w:val="20"/>
        </w:rPr>
        <w:t>e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wy</w:t>
      </w:r>
      <w:r w:rsidRPr="004B70BB">
        <w:rPr>
          <w:rFonts w:cs="Dutch801HdEU-Normal"/>
          <w:color w:val="231F20"/>
          <w:spacing w:val="-8"/>
          <w:position w:val="1"/>
          <w:sz w:val="20"/>
          <w:szCs w:val="20"/>
        </w:rPr>
        <w:t>k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orzysta</w:t>
      </w:r>
      <w:r w:rsidRPr="004B70BB">
        <w:rPr>
          <w:rFonts w:cs="Dutch801HdEU-Normal"/>
          <w:color w:val="231F20"/>
          <w:position w:val="1"/>
          <w:sz w:val="20"/>
          <w:szCs w:val="20"/>
        </w:rPr>
        <w:t>ć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sytuacjac</w:t>
      </w:r>
      <w:r w:rsidRPr="004B70BB">
        <w:rPr>
          <w:rFonts w:cs="Dutch801HdEU-Normal"/>
          <w:color w:val="231F20"/>
          <w:position w:val="1"/>
          <w:sz w:val="20"/>
          <w:szCs w:val="20"/>
        </w:rPr>
        <w:t>h</w:t>
      </w:r>
      <w:r w:rsidRPr="004B70BB">
        <w:rPr>
          <w:rFonts w:cs="Dutch801HdEU-Normal"/>
          <w:color w:val="231F20"/>
          <w:spacing w:val="-6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typowych,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20" w:lineRule="exact"/>
        <w:ind w:left="20" w:right="-50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position w:val="1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0"/>
          <w:position w:val="1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position w:val="1"/>
          <w:sz w:val="20"/>
          <w:szCs w:val="20"/>
        </w:rPr>
        <w:t>dobrą</w:t>
      </w:r>
      <w:r w:rsidRPr="004B70BB">
        <w:rPr>
          <w:rFonts w:cs="Dutch801EU-Bold"/>
          <w:b/>
          <w:bCs/>
          <w:color w:val="231F20"/>
          <w:spacing w:val="5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otrzymywał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uczeń,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który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nabył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wszystkie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sprzyjające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wymagań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podstawowych,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niektóre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sprzyjające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wymagań ponadpodstawowych i potrafi</w:t>
      </w:r>
      <w:r w:rsidRPr="004B70BB">
        <w:rPr>
          <w:rFonts w:cs="Dutch801HdEU-Normal"/>
          <w:color w:val="231F20"/>
          <w:spacing w:val="-11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je wy</w:t>
      </w:r>
      <w:r w:rsidRPr="004B70BB">
        <w:rPr>
          <w:rFonts w:cs="Dutch801HdEU-Normal"/>
          <w:color w:val="231F20"/>
          <w:spacing w:val="-7"/>
          <w:position w:val="1"/>
          <w:sz w:val="20"/>
          <w:szCs w:val="20"/>
        </w:rPr>
        <w:t>k</w:t>
      </w:r>
      <w:r w:rsidRPr="004B70BB">
        <w:rPr>
          <w:rFonts w:cs="Dutch801HdEU-Normal"/>
          <w:color w:val="231F20"/>
          <w:position w:val="1"/>
          <w:sz w:val="20"/>
          <w:szCs w:val="20"/>
        </w:rPr>
        <w:t>orzystać w sytuacjach typowych,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before="1" w:after="0" w:line="206" w:lineRule="auto"/>
        <w:ind w:left="190" w:right="-37" w:hanging="170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2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z w:val="20"/>
          <w:szCs w:val="20"/>
        </w:rPr>
        <w:t>bardzo</w:t>
      </w:r>
      <w:r w:rsidRPr="004B70BB">
        <w:rPr>
          <w:rFonts w:cs="Dutch801EU-Bold"/>
          <w:b/>
          <w:bCs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z w:val="20"/>
          <w:szCs w:val="20"/>
        </w:rPr>
        <w:t>dobrą</w:t>
      </w:r>
      <w:r w:rsidRPr="004B70BB">
        <w:rPr>
          <w:rFonts w:cs="Dutch801EU-Bold"/>
          <w:b/>
          <w:bCs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otrzymywał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uczeń,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który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nabył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wszystkie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sprzyjające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wymagań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podstawowych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i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potrafi</w:t>
      </w:r>
      <w:r w:rsidRPr="004B70BB">
        <w:rPr>
          <w:rFonts w:cs="Dutch801HdEU-Normal"/>
          <w:color w:val="231F20"/>
          <w:spacing w:val="7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je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orzystywać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</w:t>
      </w:r>
      <w:r w:rsidRPr="004B70BB">
        <w:rPr>
          <w:rFonts w:cs="Dutch801HdEU-Normal"/>
          <w:color w:val="231F20"/>
          <w:spacing w:val="18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sytuacjach nietypowych oraz nabył niektóre umiejętności sprzyjające osiągnięciu wymagań ponadpodstawowych i potrafi</w:t>
      </w:r>
      <w:r w:rsidRPr="004B70BB">
        <w:rPr>
          <w:rFonts w:cs="Dutch801HdEU-Normal"/>
          <w:color w:val="231F20"/>
          <w:spacing w:val="-1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je wy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orzystać w sytuacjach typowych,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36" w:lineRule="exact"/>
        <w:ind w:left="20" w:right="-57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position w:val="1"/>
          <w:sz w:val="20"/>
          <w:szCs w:val="20"/>
        </w:rPr>
        <w:t>•</w:t>
      </w:r>
      <w:r w:rsidRPr="004B70BB">
        <w:rPr>
          <w:rFonts w:cs="AgendaPl"/>
          <w:b/>
          <w:bCs/>
          <w:color w:val="005AAA"/>
          <w:spacing w:val="40"/>
          <w:position w:val="1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position w:val="1"/>
          <w:sz w:val="20"/>
          <w:szCs w:val="20"/>
        </w:rPr>
        <w:t>celującą</w:t>
      </w:r>
      <w:r w:rsidRPr="004B70BB">
        <w:rPr>
          <w:rFonts w:cs="Dutch801EU-Bold"/>
          <w:b/>
          <w:bCs/>
          <w:color w:val="231F20"/>
          <w:spacing w:val="-3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otrzymywał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uczeń,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który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nabył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wszystkie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umiejętności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sprzyjające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osiągnięciu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wymagań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podstawowych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ponadpodstawowych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potrafi</w:t>
      </w:r>
      <w:r w:rsidRPr="004B70BB">
        <w:rPr>
          <w:rFonts w:cs="Dutch801HdEU-Normal"/>
          <w:color w:val="231F20"/>
          <w:spacing w:val="-15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je</w:t>
      </w:r>
      <w:r w:rsidRPr="004B70BB">
        <w:rPr>
          <w:rFonts w:cs="Dutch801HdEU-Normal"/>
          <w:color w:val="231F20"/>
          <w:spacing w:val="-4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</w:t>
      </w:r>
      <w:r w:rsidRPr="004B70BB">
        <w:rPr>
          <w:rFonts w:cs="Dutch801HdEU-Normal"/>
          <w:color w:val="231F20"/>
          <w:spacing w:val="-7"/>
          <w:position w:val="1"/>
          <w:sz w:val="20"/>
          <w:szCs w:val="20"/>
        </w:rPr>
        <w:t>k</w:t>
      </w:r>
      <w:r w:rsidRPr="004B70BB">
        <w:rPr>
          <w:rFonts w:cs="Dutch801HdEU-Normal"/>
          <w:color w:val="231F20"/>
          <w:position w:val="1"/>
          <w:sz w:val="20"/>
          <w:szCs w:val="20"/>
        </w:rPr>
        <w:t>orzystywać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10" w:lineRule="exact"/>
        <w:ind w:left="190" w:right="-2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position w:val="1"/>
          <w:sz w:val="20"/>
          <w:szCs w:val="20"/>
        </w:rPr>
        <w:t>w sytuacjach nietypowych.</w:t>
      </w:r>
    </w:p>
    <w:p w:rsidR="007E7928" w:rsidRDefault="007E7928" w:rsidP="007E792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Dutch801HdEU-Normal" w:hAnsi="Dutch801HdEU-Normal" w:cs="Dutch801HdEU-Normal"/>
          <w:color w:val="000000"/>
          <w:sz w:val="13"/>
          <w:szCs w:val="13"/>
        </w:rPr>
      </w:pPr>
    </w:p>
    <w:p w:rsidR="007E7928" w:rsidRPr="00861D20" w:rsidRDefault="007E7928" w:rsidP="007E7928">
      <w:pPr>
        <w:widowControl w:val="0"/>
        <w:autoSpaceDE w:val="0"/>
        <w:autoSpaceDN w:val="0"/>
        <w:adjustRightInd w:val="0"/>
        <w:spacing w:after="0" w:line="378" w:lineRule="exact"/>
        <w:ind w:left="20" w:right="-20"/>
        <w:rPr>
          <w:rFonts w:cs="AgendaPl"/>
          <w:color w:val="002F93"/>
          <w:sz w:val="28"/>
          <w:szCs w:val="28"/>
        </w:rPr>
      </w:pPr>
      <w:r w:rsidRPr="00861D20">
        <w:rPr>
          <w:rFonts w:cs="AgendaPl"/>
          <w:b/>
          <w:bCs/>
          <w:color w:val="002F93"/>
          <w:position w:val="1"/>
          <w:sz w:val="28"/>
          <w:szCs w:val="28"/>
        </w:rPr>
        <w:t>K</w:t>
      </w:r>
      <w:r w:rsidRPr="00861D20">
        <w:rPr>
          <w:rFonts w:cs="AgendaPl"/>
          <w:b/>
          <w:bCs/>
          <w:color w:val="002F93"/>
          <w:spacing w:val="-3"/>
          <w:position w:val="1"/>
          <w:sz w:val="28"/>
          <w:szCs w:val="28"/>
        </w:rPr>
        <w:t>l</w:t>
      </w:r>
      <w:r w:rsidRPr="00861D20">
        <w:rPr>
          <w:rFonts w:cs="AgendaPl"/>
          <w:b/>
          <w:bCs/>
          <w:color w:val="002F93"/>
          <w:position w:val="1"/>
          <w:sz w:val="28"/>
          <w:szCs w:val="28"/>
        </w:rPr>
        <w:t>a</w:t>
      </w:r>
      <w:r w:rsidRPr="00861D20">
        <w:rPr>
          <w:rFonts w:cs="AgendaPl"/>
          <w:b/>
          <w:bCs/>
          <w:color w:val="002F93"/>
          <w:spacing w:val="1"/>
          <w:position w:val="1"/>
          <w:sz w:val="28"/>
          <w:szCs w:val="28"/>
        </w:rPr>
        <w:t>s</w:t>
      </w:r>
      <w:r w:rsidRPr="00861D20">
        <w:rPr>
          <w:rFonts w:cs="AgendaPl"/>
          <w:b/>
          <w:bCs/>
          <w:color w:val="002F93"/>
          <w:position w:val="1"/>
          <w:sz w:val="28"/>
          <w:szCs w:val="28"/>
        </w:rPr>
        <w:t>a 4</w:t>
      </w:r>
    </w:p>
    <w:tbl>
      <w:tblPr>
        <w:tblStyle w:val="Tabela-Siatka"/>
        <w:tblW w:w="0" w:type="auto"/>
        <w:tblInd w:w="108" w:type="dxa"/>
        <w:tblLook w:val="06A0" w:firstRow="1" w:lastRow="0" w:firstColumn="1" w:lastColumn="0" w:noHBand="1" w:noVBand="1"/>
      </w:tblPr>
      <w:tblGrid>
        <w:gridCol w:w="2829"/>
        <w:gridCol w:w="2558"/>
        <w:gridCol w:w="2410"/>
        <w:gridCol w:w="2075"/>
        <w:gridCol w:w="2486"/>
        <w:gridCol w:w="2230"/>
      </w:tblGrid>
      <w:tr w:rsidR="007E7928" w:rsidRPr="00861D20" w:rsidTr="00A00B0A">
        <w:trPr>
          <w:tblHeader/>
        </w:trPr>
        <w:tc>
          <w:tcPr>
            <w:tcW w:w="2829" w:type="dxa"/>
            <w:vMerge w:val="restart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Temat</w:t>
            </w:r>
          </w:p>
        </w:tc>
        <w:tc>
          <w:tcPr>
            <w:tcW w:w="7043" w:type="dxa"/>
            <w:gridSpan w:val="3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Wymagania podstawowe</w:t>
            </w:r>
          </w:p>
        </w:tc>
        <w:tc>
          <w:tcPr>
            <w:tcW w:w="4716" w:type="dxa"/>
            <w:gridSpan w:val="2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Wymagania ponadpodstawowe</w:t>
            </w:r>
          </w:p>
        </w:tc>
      </w:tr>
      <w:tr w:rsidR="007E7928" w:rsidRPr="00861D20" w:rsidTr="00A00B0A">
        <w:trPr>
          <w:trHeight w:val="533"/>
          <w:tblHeader/>
        </w:trPr>
        <w:tc>
          <w:tcPr>
            <w:tcW w:w="2829" w:type="dxa"/>
            <w:vMerge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</w:p>
        </w:tc>
        <w:tc>
          <w:tcPr>
            <w:tcW w:w="2558" w:type="dxa"/>
            <w:vAlign w:val="bottom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konieczne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dopuszczająca)</w:t>
            </w:r>
          </w:p>
        </w:tc>
        <w:tc>
          <w:tcPr>
            <w:tcW w:w="2410" w:type="dxa"/>
            <w:vAlign w:val="bottom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podstawowe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dostateczna)</w:t>
            </w:r>
          </w:p>
        </w:tc>
        <w:tc>
          <w:tcPr>
            <w:tcW w:w="2075" w:type="dxa"/>
            <w:vAlign w:val="bottom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rozszerzające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dobra)</w:t>
            </w:r>
          </w:p>
        </w:tc>
        <w:tc>
          <w:tcPr>
            <w:tcW w:w="2486" w:type="dxa"/>
            <w:vAlign w:val="bottom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dopełniające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bardzo dobra)</w:t>
            </w:r>
          </w:p>
        </w:tc>
        <w:tc>
          <w:tcPr>
            <w:tcW w:w="2230" w:type="dxa"/>
            <w:vAlign w:val="bottom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wykraczające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celująca)</w:t>
            </w:r>
          </w:p>
        </w:tc>
      </w:tr>
      <w:tr w:rsidR="007E7928" w:rsidRPr="00861D20" w:rsidTr="00A00B0A">
        <w:trPr>
          <w:tblHeader/>
        </w:trPr>
        <w:tc>
          <w:tcPr>
            <w:tcW w:w="2829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58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2</w:t>
            </w:r>
          </w:p>
        </w:tc>
        <w:tc>
          <w:tcPr>
            <w:tcW w:w="241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3</w:t>
            </w:r>
          </w:p>
        </w:tc>
        <w:tc>
          <w:tcPr>
            <w:tcW w:w="2075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4</w:t>
            </w:r>
          </w:p>
        </w:tc>
        <w:tc>
          <w:tcPr>
            <w:tcW w:w="2486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5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6</w:t>
            </w:r>
          </w:p>
        </w:tc>
      </w:tr>
      <w:tr w:rsidR="007E7928" w:rsidRPr="00861D20" w:rsidTr="00861D20">
        <w:trPr>
          <w:trHeight w:val="362"/>
        </w:trPr>
        <w:tc>
          <w:tcPr>
            <w:tcW w:w="14588" w:type="dxa"/>
            <w:gridSpan w:val="6"/>
          </w:tcPr>
          <w:p w:rsidR="007E7928" w:rsidRPr="00861D20" w:rsidRDefault="007E7928" w:rsidP="00861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61D20">
              <w:rPr>
                <w:rFonts w:cs="Arial"/>
                <w:b/>
                <w:bCs/>
                <w:color w:val="00208B"/>
              </w:rPr>
              <w:t>Dział 1. Liczby naturalne</w:t>
            </w:r>
            <w:r w:rsidR="00861D20" w:rsidRPr="00861D20">
              <w:rPr>
                <w:rFonts w:cs="Arial"/>
                <w:b/>
                <w:bCs/>
                <w:color w:val="00208B"/>
              </w:rPr>
              <w:t xml:space="preserve">. </w:t>
            </w:r>
            <w:r w:rsidRPr="00861D20">
              <w:rPr>
                <w:rFonts w:cs="Arial"/>
                <w:b/>
                <w:bCs/>
                <w:color w:val="00208B"/>
              </w:rPr>
              <w:t>Uczeń:</w:t>
            </w:r>
          </w:p>
        </w:tc>
      </w:tr>
      <w:tr w:rsidR="007E7928" w:rsidRPr="00861D20" w:rsidTr="00C73259">
        <w:tc>
          <w:tcPr>
            <w:tcW w:w="2829" w:type="dxa"/>
          </w:tcPr>
          <w:p w:rsidR="007E7928" w:rsidRPr="00861D20" w:rsidRDefault="007E7928" w:rsidP="007E792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861D20">
              <w:rPr>
                <w:rFonts w:cs="AgendaPl Bold"/>
                <w:color w:val="000000"/>
                <w:sz w:val="20"/>
                <w:szCs w:val="20"/>
              </w:rPr>
              <w:t xml:space="preserve">Zbieranie </w:t>
            </w:r>
            <w:r w:rsidRPr="00861D20">
              <w:rPr>
                <w:rFonts w:cs="AgendaPl Regular"/>
                <w:color w:val="000000"/>
                <w:sz w:val="20"/>
                <w:szCs w:val="20"/>
              </w:rPr>
              <w:t>i prezentowanie danych</w:t>
            </w:r>
          </w:p>
        </w:tc>
        <w:tc>
          <w:tcPr>
            <w:tcW w:w="2558" w:type="dxa"/>
          </w:tcPr>
          <w:p w:rsidR="007E7928" w:rsidRPr="00861D20" w:rsidRDefault="004B70BB" w:rsidP="007E79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 xml:space="preserve">gromadzi dane; </w:t>
            </w:r>
          </w:p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odczytuje dane przedstawione w tekstach, tabelach, na diagramach i</w:t>
            </w:r>
            <w:r w:rsidRPr="00861D20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 xml:space="preserve">wykresach; </w:t>
            </w:r>
          </w:p>
        </w:tc>
        <w:tc>
          <w:tcPr>
            <w:tcW w:w="2410" w:type="dxa"/>
          </w:tcPr>
          <w:p w:rsidR="007E7928" w:rsidRPr="00861D20" w:rsidRDefault="004B70BB" w:rsidP="007E792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porządkuje dane;</w:t>
            </w:r>
          </w:p>
        </w:tc>
        <w:tc>
          <w:tcPr>
            <w:tcW w:w="2075" w:type="dxa"/>
          </w:tcPr>
          <w:p w:rsidR="007E7928" w:rsidRPr="00861D20" w:rsidRDefault="004B70BB" w:rsidP="00C7325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przedstawia dane w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tabelach, na diagramach i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wykresach;</w:t>
            </w:r>
          </w:p>
        </w:tc>
        <w:tc>
          <w:tcPr>
            <w:tcW w:w="2486" w:type="dxa"/>
          </w:tcPr>
          <w:p w:rsidR="007E7928" w:rsidRPr="00861D20" w:rsidRDefault="004B70BB" w:rsidP="00C7325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interpretuje dane przedstawione w tekstach, tabelach, na diagramach i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wykresach w sytuacjach typowych;</w:t>
            </w:r>
          </w:p>
        </w:tc>
        <w:tc>
          <w:tcPr>
            <w:tcW w:w="2230" w:type="dxa"/>
          </w:tcPr>
          <w:p w:rsidR="007E7928" w:rsidRPr="00861D20" w:rsidRDefault="004B70BB" w:rsidP="00C7325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interpretuje dane przedstawione w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tekstach, tabelach, na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diagramach i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wykresach w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 xml:space="preserve">sytuacjach nietypowych; </w:t>
            </w:r>
          </w:p>
        </w:tc>
      </w:tr>
      <w:tr w:rsidR="007E7928" w:rsidRPr="00861D20" w:rsidTr="00C73259">
        <w:tc>
          <w:tcPr>
            <w:tcW w:w="2829" w:type="dxa"/>
          </w:tcPr>
          <w:p w:rsidR="007E7928" w:rsidRPr="00861D20" w:rsidRDefault="007E7928" w:rsidP="007E7928">
            <w:pPr>
              <w:autoSpaceDE w:val="0"/>
              <w:autoSpaceDN w:val="0"/>
              <w:adjustRightInd w:val="0"/>
              <w:rPr>
                <w:rFonts w:cs="AgendaPl Bold"/>
                <w:color w:val="000000"/>
                <w:sz w:val="20"/>
                <w:szCs w:val="20"/>
              </w:rPr>
            </w:pPr>
            <w:r w:rsidRPr="00861D20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861D20">
              <w:rPr>
                <w:rFonts w:cs="AgendaPl Bold"/>
                <w:color w:val="000000"/>
                <w:sz w:val="20"/>
                <w:szCs w:val="20"/>
              </w:rPr>
              <w:t xml:space="preserve">Rzymski system zapisu </w:t>
            </w:r>
            <w:r w:rsidRPr="00861D20">
              <w:rPr>
                <w:rFonts w:cs="AgendaPl Regular"/>
                <w:color w:val="000000"/>
                <w:sz w:val="20"/>
                <w:szCs w:val="20"/>
              </w:rPr>
              <w:t>liczb</w:t>
            </w:r>
          </w:p>
        </w:tc>
        <w:tc>
          <w:tcPr>
            <w:tcW w:w="2558" w:type="dxa"/>
          </w:tcPr>
          <w:p w:rsidR="004B70BB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dziesiątkowym liczby zapisane w systemie rzymskim w zakresie do 12; </w:t>
            </w:r>
          </w:p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rzymskim liczby zapisane w systemie dziesiątkowym w zakresie do 12; </w:t>
            </w:r>
          </w:p>
        </w:tc>
        <w:tc>
          <w:tcPr>
            <w:tcW w:w="2410" w:type="dxa"/>
          </w:tcPr>
          <w:p w:rsidR="004B70BB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pacing w:val="-2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pacing w:val="-2"/>
                <w:sz w:val="20"/>
                <w:szCs w:val="20"/>
              </w:rPr>
              <w:t xml:space="preserve">• przedstawia w systemie dziesiątkowym liczby zapisane w systemie rzymskim w zakresie do 30; </w:t>
            </w:r>
          </w:p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rzymskim liczby zapisane w systemie dziesiątkowym w zakresie do 30; </w:t>
            </w:r>
          </w:p>
        </w:tc>
        <w:tc>
          <w:tcPr>
            <w:tcW w:w="2075" w:type="dxa"/>
          </w:tcPr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dziesiątkowym liczby zapisane w systemie rzymskim w zakresie do 3000; </w:t>
            </w:r>
          </w:p>
        </w:tc>
        <w:tc>
          <w:tcPr>
            <w:tcW w:w="2486" w:type="dxa"/>
          </w:tcPr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>• przedstawia w systemie rzymskim liczby zapisane w systemie dziesiątkowym w zakresie do 3000;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C73259">
        <w:tc>
          <w:tcPr>
            <w:tcW w:w="2829" w:type="dxa"/>
          </w:tcPr>
          <w:p w:rsidR="007E7928" w:rsidRPr="00861D20" w:rsidRDefault="004B70BB" w:rsidP="004B70BB">
            <w:pPr>
              <w:pStyle w:val="Pa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861D20">
              <w:rPr>
                <w:rFonts w:asciiTheme="minorHAnsi" w:hAnsiTheme="minorHAnsi" w:cs="AgendaPl Bold"/>
                <w:color w:val="000000"/>
                <w:sz w:val="20"/>
                <w:szCs w:val="20"/>
              </w:rPr>
              <w:t xml:space="preserve">Obliczenia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kalendarzowe </w:t>
            </w:r>
          </w:p>
        </w:tc>
        <w:tc>
          <w:tcPr>
            <w:tcW w:w="2558" w:type="dxa"/>
          </w:tcPr>
          <w:p w:rsidR="007E7928" w:rsidRPr="00861D20" w:rsidRDefault="00A00B0A" w:rsidP="004B70BB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4B70BB" w:rsidRPr="00861D20">
              <w:rPr>
                <w:rFonts w:asciiTheme="minorHAnsi" w:hAnsiTheme="minorHAnsi"/>
                <w:sz w:val="20"/>
                <w:szCs w:val="20"/>
              </w:rPr>
              <w:t xml:space="preserve">wykonuje proste obliczenia kalendarzowe na </w:t>
            </w:r>
            <w:r w:rsidR="004B70BB" w:rsidRPr="00861D2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dniach, tygodniach, miesiącach, latach; </w:t>
            </w:r>
          </w:p>
        </w:tc>
        <w:tc>
          <w:tcPr>
            <w:tcW w:w="241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7E7928" w:rsidRPr="00861D20" w:rsidRDefault="00A00B0A" w:rsidP="004B70BB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4B70BB" w:rsidRPr="00861D20">
              <w:rPr>
                <w:rFonts w:asciiTheme="minorHAnsi" w:hAnsiTheme="minorHAnsi"/>
                <w:sz w:val="20"/>
                <w:szCs w:val="20"/>
              </w:rPr>
              <w:t xml:space="preserve">wykonuje obliczenia zegarowe na </w:t>
            </w:r>
            <w:r w:rsidR="004B70BB" w:rsidRPr="00861D2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godzinach, minutach i sekundach w sytuacjach typowych; </w:t>
            </w:r>
          </w:p>
        </w:tc>
        <w:tc>
          <w:tcPr>
            <w:tcW w:w="2486" w:type="dxa"/>
          </w:tcPr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wykonuje obliczenia kalendarzowe na dniach,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tygodniach, miesiącach, latach w sytuacjach nietypowych; 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C73259">
        <w:tc>
          <w:tcPr>
            <w:tcW w:w="2829" w:type="dxa"/>
          </w:tcPr>
          <w:p w:rsidR="00A00B0A" w:rsidRPr="00861D20" w:rsidRDefault="00A00B0A" w:rsidP="00A00B0A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Obliczenia zegarowe 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wykonuje proste obliczenia zegarowe na godzinach, minutach i sekundach; 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7E7928" w:rsidRPr="00861D20" w:rsidRDefault="00A00B0A" w:rsidP="00C73259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005953">
              <w:rPr>
                <w:rFonts w:asciiTheme="minorHAnsi" w:hAnsiTheme="minorHAnsi"/>
                <w:spacing w:val="-4"/>
                <w:sz w:val="20"/>
                <w:szCs w:val="20"/>
              </w:rPr>
              <w:t>wykonuje obliczenia zegarowe na godzinach, minutach i</w:t>
            </w:r>
            <w:r w:rsidR="00C73259" w:rsidRPr="00005953">
              <w:rPr>
                <w:rFonts w:asciiTheme="minorHAnsi" w:hAnsiTheme="minorHAnsi"/>
                <w:spacing w:val="-4"/>
                <w:sz w:val="20"/>
                <w:szCs w:val="20"/>
              </w:rPr>
              <w:t> </w:t>
            </w:r>
            <w:r w:rsidRPr="00005953">
              <w:rPr>
                <w:rFonts w:asciiTheme="minorHAnsi" w:hAnsiTheme="minorHAnsi"/>
                <w:spacing w:val="-4"/>
                <w:sz w:val="20"/>
                <w:szCs w:val="20"/>
              </w:rPr>
              <w:t>sekundach w</w:t>
            </w:r>
            <w:r w:rsidR="00C73259" w:rsidRPr="00005953">
              <w:rPr>
                <w:rFonts w:asciiTheme="minorHAnsi" w:hAnsiTheme="minorHAnsi"/>
                <w:spacing w:val="-4"/>
                <w:sz w:val="20"/>
                <w:szCs w:val="20"/>
              </w:rPr>
              <w:t> </w:t>
            </w:r>
            <w:r w:rsidRPr="00005953">
              <w:rPr>
                <w:rFonts w:asciiTheme="minorHAnsi" w:hAnsiTheme="minorHAnsi"/>
                <w:spacing w:val="-4"/>
                <w:sz w:val="20"/>
                <w:szCs w:val="20"/>
              </w:rPr>
              <w:t>sytuacjach typowych;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7E7928" w:rsidRPr="00861D20" w:rsidRDefault="00A00B0A" w:rsidP="00C7325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 xml:space="preserve">• </w:t>
            </w:r>
            <w:r w:rsidRPr="00861D20">
              <w:rPr>
                <w:sz w:val="20"/>
                <w:szCs w:val="20"/>
              </w:rPr>
              <w:t>wykonuje obliczenia zegarowe na godzinach, minutach i sekundach w</w:t>
            </w:r>
            <w:r w:rsidR="00C73259">
              <w:rPr>
                <w:sz w:val="20"/>
                <w:szCs w:val="20"/>
              </w:rPr>
              <w:t> </w:t>
            </w:r>
            <w:r w:rsidRPr="00861D20">
              <w:rPr>
                <w:sz w:val="20"/>
                <w:szCs w:val="20"/>
              </w:rPr>
              <w:t>sytuacjach nietypowych;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C73259">
        <w:tc>
          <w:tcPr>
            <w:tcW w:w="2829" w:type="dxa"/>
          </w:tcPr>
          <w:p w:rsidR="00A00B0A" w:rsidRPr="00861D20" w:rsidRDefault="00A00B0A" w:rsidP="00A00B0A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Liczby wielocyfrowe 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wielocyfrowe do dziesięciu tysięcy; </w:t>
            </w:r>
          </w:p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zapisuje liczby naturalne wielocyfrowe do dziesięciu tysięcy; </w:t>
            </w:r>
          </w:p>
        </w:tc>
        <w:tc>
          <w:tcPr>
            <w:tcW w:w="2410" w:type="dxa"/>
          </w:tcPr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wielocyfrowe do miliona; </w:t>
            </w:r>
          </w:p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zapisuje liczby naturalne wielocyfrowe do miliona; </w:t>
            </w:r>
          </w:p>
        </w:tc>
        <w:tc>
          <w:tcPr>
            <w:tcW w:w="2075" w:type="dxa"/>
          </w:tcPr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wielocyfrowe; </w:t>
            </w:r>
          </w:p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zapisuje liczby naturalne wielocyfrowe; </w:t>
            </w:r>
          </w:p>
          <w:p w:rsidR="007E7928" w:rsidRPr="00861D20" w:rsidRDefault="00A00B0A" w:rsidP="00C73259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buduje liczby o</w:t>
            </w:r>
            <w:r w:rsidR="00C73259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podanych własnościach w postaci jednego warunku; </w:t>
            </w:r>
          </w:p>
        </w:tc>
        <w:tc>
          <w:tcPr>
            <w:tcW w:w="2486" w:type="dxa"/>
          </w:tcPr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buduje liczby o podanych własnościach w postaci wielu warunków; </w:t>
            </w:r>
          </w:p>
        </w:tc>
        <w:tc>
          <w:tcPr>
            <w:tcW w:w="2230" w:type="dxa"/>
          </w:tcPr>
          <w:p w:rsidR="007E7928" w:rsidRPr="00861D20" w:rsidRDefault="00A00B0A" w:rsidP="00C73259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określa, ile jest liczb o</w:t>
            </w:r>
            <w:r w:rsidR="00C73259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podanych własnościach; </w:t>
            </w:r>
          </w:p>
        </w:tc>
      </w:tr>
      <w:tr w:rsidR="007E7928" w:rsidRPr="00861D20" w:rsidTr="00C73259">
        <w:tc>
          <w:tcPr>
            <w:tcW w:w="2829" w:type="dxa"/>
          </w:tcPr>
          <w:p w:rsidR="007E7928" w:rsidRPr="00861D20" w:rsidRDefault="00A00B0A" w:rsidP="00A00B0A">
            <w:pPr>
              <w:pStyle w:val="Pa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Porównywanie liczb </w:t>
            </w:r>
          </w:p>
        </w:tc>
        <w:tc>
          <w:tcPr>
            <w:tcW w:w="2558" w:type="dxa"/>
          </w:tcPr>
          <w:p w:rsidR="00A00B0A" w:rsidRPr="00861D20" w:rsidRDefault="001352C0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A00B0A"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zaznaczone na osi liczbowej w sytuacjach typowych; </w:t>
            </w:r>
          </w:p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porównuje liczby naturalne mniejsze od tysiąca; </w:t>
            </w:r>
          </w:p>
        </w:tc>
        <w:tc>
          <w:tcPr>
            <w:tcW w:w="2410" w:type="dxa"/>
          </w:tcPr>
          <w:p w:rsidR="001352C0" w:rsidRPr="00861D20" w:rsidRDefault="001352C0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zaznacza liczby naturalne na osi liczbowej w sytuacjach typowych; </w:t>
            </w:r>
          </w:p>
          <w:p w:rsidR="001352C0" w:rsidRPr="00861D20" w:rsidRDefault="001352C0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porównuje liczby naturalne mniejsze od miliona; </w:t>
            </w:r>
          </w:p>
          <w:p w:rsidR="007E7928" w:rsidRPr="00861D20" w:rsidRDefault="007E7928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352C0" w:rsidRPr="00861D20" w:rsidRDefault="001352C0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porównuje liczby naturalne wielocyfrowe; </w:t>
            </w:r>
          </w:p>
          <w:p w:rsidR="007E7928" w:rsidRPr="00861D20" w:rsidRDefault="001352C0" w:rsidP="001352C0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zaznaczone na osi liczbowej w sytuacjach nietypowych; </w:t>
            </w:r>
          </w:p>
        </w:tc>
        <w:tc>
          <w:tcPr>
            <w:tcW w:w="2486" w:type="dxa"/>
          </w:tcPr>
          <w:p w:rsidR="001352C0" w:rsidRPr="00861D20" w:rsidRDefault="001352C0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zaznacza liczby naturalne na osi liczbowej w sytuacjach nietypowych; 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7E7928" w:rsidRPr="00861D20" w:rsidRDefault="001352C0" w:rsidP="001352C0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wykorzystuje w sytuacjach problemowych porównywanie liczb naturalnych wielocyfrowych; </w:t>
            </w:r>
          </w:p>
        </w:tc>
      </w:tr>
      <w:tr w:rsidR="001352C0" w:rsidRPr="00861D20" w:rsidTr="001941B2">
        <w:tc>
          <w:tcPr>
            <w:tcW w:w="14588" w:type="dxa"/>
            <w:gridSpan w:val="6"/>
          </w:tcPr>
          <w:p w:rsidR="001352C0" w:rsidRPr="00861D20" w:rsidRDefault="001352C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Powtórzenie 1 </w:t>
            </w:r>
          </w:p>
        </w:tc>
      </w:tr>
      <w:tr w:rsidR="001352C0" w:rsidRPr="00861D20" w:rsidTr="001352C0">
        <w:tc>
          <w:tcPr>
            <w:tcW w:w="14588" w:type="dxa"/>
            <w:gridSpan w:val="6"/>
          </w:tcPr>
          <w:p w:rsidR="001352C0" w:rsidRPr="00861D20" w:rsidRDefault="001352C0" w:rsidP="001352C0">
            <w:pPr>
              <w:pStyle w:val="Pa2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2. Działania na liczbach naturalnych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Uczeń:</w:t>
            </w:r>
          </w:p>
        </w:tc>
      </w:tr>
      <w:tr w:rsidR="007E7928" w:rsidRPr="00861D20" w:rsidTr="00A00B0A">
        <w:tc>
          <w:tcPr>
            <w:tcW w:w="2829" w:type="dxa"/>
          </w:tcPr>
          <w:p w:rsidR="007E7928" w:rsidRPr="00861D20" w:rsidRDefault="001352C0" w:rsidP="001352C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Kolejność wykonywania działań </w:t>
            </w:r>
          </w:p>
        </w:tc>
        <w:tc>
          <w:tcPr>
            <w:tcW w:w="2558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928" w:rsidRPr="00861D20" w:rsidRDefault="006976E6" w:rsidP="001352C0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1352C0" w:rsidRPr="00861D20">
              <w:rPr>
                <w:rFonts w:asciiTheme="minorHAnsi" w:hAnsiTheme="minorHAnsi"/>
                <w:sz w:val="20"/>
                <w:szCs w:val="20"/>
              </w:rPr>
              <w:t>stosuje reguły dotyczące kolejności wykonywania działań;</w:t>
            </w:r>
          </w:p>
        </w:tc>
        <w:tc>
          <w:tcPr>
            <w:tcW w:w="2075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7E7928" w:rsidRPr="00861D20" w:rsidRDefault="006976E6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1352C0" w:rsidRPr="00861D20">
              <w:rPr>
                <w:rFonts w:asciiTheme="minorHAnsi" w:hAnsiTheme="minorHAnsi"/>
                <w:sz w:val="20"/>
                <w:szCs w:val="20"/>
              </w:rPr>
              <w:t>stosuje reguły dotyczące kolejności wykonywania działań w wyrażeniach o skomplikowanej budowie;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733A3" w:rsidRPr="00861D20" w:rsidTr="00A00B0A">
        <w:tc>
          <w:tcPr>
            <w:tcW w:w="2829" w:type="dxa"/>
          </w:tcPr>
          <w:p w:rsidR="002733A3" w:rsidRPr="00861D20" w:rsidRDefault="002733A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8.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Dodawanie w pamięci </w:t>
            </w:r>
          </w:p>
        </w:tc>
        <w:tc>
          <w:tcPr>
            <w:tcW w:w="2558" w:type="dxa"/>
          </w:tcPr>
          <w:p w:rsidR="002733A3" w:rsidRPr="00861D20" w:rsidRDefault="006976E6" w:rsidP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2733A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liczbę jednocyfrową dodaje do dowolnej liczby naturalnej; </w:t>
            </w:r>
          </w:p>
          <w:p w:rsidR="002733A3" w:rsidRPr="00861D20" w:rsidRDefault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33A3" w:rsidRPr="00861D20" w:rsidRDefault="006976E6" w:rsidP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2733A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liczby naturalne dwucyfrowe; </w:t>
            </w:r>
          </w:p>
          <w:p w:rsidR="002733A3" w:rsidRPr="00861D20" w:rsidRDefault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2733A3" w:rsidRPr="00861D20" w:rsidRDefault="006976E6" w:rsidP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2733A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liczby wielocyfrowe w przypadkach, takich jak np. </w:t>
            </w:r>
          </w:p>
          <w:p w:rsidR="002733A3" w:rsidRPr="00861D20" w:rsidRDefault="002733A3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230 + 80; </w:t>
            </w:r>
          </w:p>
        </w:tc>
        <w:tc>
          <w:tcPr>
            <w:tcW w:w="2486" w:type="dxa"/>
          </w:tcPr>
          <w:p w:rsidR="002733A3" w:rsidRPr="00861D20" w:rsidRDefault="006976E6" w:rsidP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="002733A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kilka liczb naturalnych dwu-i jednocyfrowych; </w:t>
            </w:r>
          </w:p>
          <w:p w:rsidR="002733A3" w:rsidRPr="00861D20" w:rsidRDefault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</w:tcPr>
          <w:p w:rsidR="002733A3" w:rsidRPr="00861D20" w:rsidRDefault="002733A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</w:p>
        </w:tc>
      </w:tr>
      <w:tr w:rsidR="0003428B" w:rsidRPr="00861D20" w:rsidTr="00A00B0A">
        <w:tc>
          <w:tcPr>
            <w:tcW w:w="2829" w:type="dxa"/>
          </w:tcPr>
          <w:p w:rsidR="0003428B" w:rsidRPr="00861D20" w:rsidRDefault="0003428B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9.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Odejmowanie w pamięci </w:t>
            </w:r>
          </w:p>
        </w:tc>
        <w:tc>
          <w:tcPr>
            <w:tcW w:w="2558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liczbę jednocyfrową odejmuje od dowolnej liczby naturalnej; </w:t>
            </w:r>
          </w:p>
          <w:p w:rsidR="0003428B" w:rsidRPr="00861D20" w:rsidRDefault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odejmuje w pamięci liczby naturalne dwucyfrowe; </w:t>
            </w:r>
          </w:p>
          <w:p w:rsidR="0003428B" w:rsidRPr="00861D20" w:rsidRDefault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odejmuje w pamięci liczby wielocyfrowe w przypadkach, takich jak np. </w:t>
            </w:r>
          </w:p>
          <w:p w:rsidR="0003428B" w:rsidRPr="00861D20" w:rsidRDefault="0003428B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4600 – 1200; </w:t>
            </w:r>
          </w:p>
        </w:tc>
        <w:tc>
          <w:tcPr>
            <w:tcW w:w="2486" w:type="dxa"/>
          </w:tcPr>
          <w:p w:rsidR="0003428B" w:rsidRPr="00861D20" w:rsidRDefault="0003428B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03428B" w:rsidRPr="00861D20" w:rsidRDefault="0003428B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428B" w:rsidRPr="00861D20" w:rsidTr="00A00B0A">
        <w:tc>
          <w:tcPr>
            <w:tcW w:w="2829" w:type="dxa"/>
          </w:tcPr>
          <w:p w:rsidR="0003428B" w:rsidRPr="00861D20" w:rsidRDefault="0003428B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10.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Mnożenie w pamięci </w:t>
            </w:r>
          </w:p>
        </w:tc>
        <w:tc>
          <w:tcPr>
            <w:tcW w:w="2558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mnoży liczbę naturalną przez liczbę naturalną jednocyfrową w pamięci (w najprostszych przykładach); </w:t>
            </w:r>
          </w:p>
        </w:tc>
        <w:tc>
          <w:tcPr>
            <w:tcW w:w="2410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wygodne dla niego sposoby ułatwiające obliczenia, w tym przemienność i łączność dodawania i mnożenia; </w:t>
            </w:r>
          </w:p>
        </w:tc>
        <w:tc>
          <w:tcPr>
            <w:tcW w:w="2075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mnoży liczbę naturalną przez liczbę naturalną jednocyfrową w pamięci; </w:t>
            </w:r>
          </w:p>
          <w:p w:rsidR="0003428B" w:rsidRPr="00861D20" w:rsidRDefault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03428B" w:rsidRPr="00861D20" w:rsidRDefault="0003428B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03428B" w:rsidRPr="00861D20" w:rsidRDefault="0003428B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428B" w:rsidRPr="00861D20" w:rsidTr="00A00B0A">
        <w:tc>
          <w:tcPr>
            <w:tcW w:w="2829" w:type="dxa"/>
          </w:tcPr>
          <w:p w:rsidR="0003428B" w:rsidRPr="00861D20" w:rsidRDefault="0003428B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11.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Dzielenie w pamięci </w:t>
            </w:r>
          </w:p>
        </w:tc>
        <w:tc>
          <w:tcPr>
            <w:tcW w:w="2558" w:type="dxa"/>
          </w:tcPr>
          <w:p w:rsidR="0003428B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dzieli liczbę naturalną przez liczbę naturalną jednocyfrową w pamięci (w najprostszych przykładach); </w:t>
            </w:r>
          </w:p>
        </w:tc>
        <w:tc>
          <w:tcPr>
            <w:tcW w:w="2410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wygodne dla niego sposoby ułatwiające obliczenia; </w:t>
            </w:r>
          </w:p>
          <w:p w:rsidR="0003428B" w:rsidRPr="00861D20" w:rsidRDefault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03428B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dzieli liczbę naturalną przez liczbę naturalną jednocyfrową w pamięci; </w:t>
            </w:r>
          </w:p>
        </w:tc>
        <w:tc>
          <w:tcPr>
            <w:tcW w:w="2486" w:type="dxa"/>
          </w:tcPr>
          <w:p w:rsidR="0003428B" w:rsidRPr="00861D20" w:rsidRDefault="0003428B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03428B" w:rsidRPr="00861D20" w:rsidRDefault="0003428B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976E6" w:rsidRPr="00861D20" w:rsidTr="00A00B0A">
        <w:tc>
          <w:tcPr>
            <w:tcW w:w="2829" w:type="dxa"/>
          </w:tcPr>
          <w:p w:rsidR="006976E6" w:rsidRPr="00861D20" w:rsidRDefault="006976E6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12.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Dzielenie z resztą </w:t>
            </w:r>
          </w:p>
        </w:tc>
        <w:tc>
          <w:tcPr>
            <w:tcW w:w="2558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wykonuje dzielenie z resztą liczb naturalnych; </w:t>
            </w:r>
          </w:p>
          <w:p w:rsidR="006976E6" w:rsidRPr="00861D20" w:rsidRDefault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6E6" w:rsidRPr="00861D20" w:rsidRDefault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6976E6" w:rsidRPr="00861D20" w:rsidRDefault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dzielenie z resztą liczb naturalnych w sytuacjach typowych; </w:t>
            </w:r>
          </w:p>
          <w:p w:rsidR="006976E6" w:rsidRPr="00861D20" w:rsidRDefault="006976E6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dzielenie z resztą liczb naturalnych w sytuacjach nietypowych; </w:t>
            </w:r>
          </w:p>
        </w:tc>
      </w:tr>
      <w:tr w:rsidR="006976E6" w:rsidRPr="00861D20" w:rsidTr="00A00B0A">
        <w:tc>
          <w:tcPr>
            <w:tcW w:w="2829" w:type="dxa"/>
          </w:tcPr>
          <w:p w:rsidR="006976E6" w:rsidRPr="00861D20" w:rsidRDefault="006976E6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13.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Porównywanie liczb. Ile razy mniej? Ile razy więcej? </w:t>
            </w:r>
          </w:p>
        </w:tc>
        <w:tc>
          <w:tcPr>
            <w:tcW w:w="2558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ilorazowo liczby naturalne; </w:t>
            </w:r>
          </w:p>
        </w:tc>
        <w:tc>
          <w:tcPr>
            <w:tcW w:w="2410" w:type="dxa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976E6" w:rsidRPr="00861D20" w:rsidRDefault="006976E6" w:rsidP="000059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zamienia i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prawidłowo stosuje jednostki długości: metr, centymetr, decymetr, milimetr, kilometr; </w:t>
            </w:r>
          </w:p>
        </w:tc>
        <w:tc>
          <w:tcPr>
            <w:tcW w:w="2486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zamienia i prawidłowo stosuje jednostki masy: gram, kilogram, dekagram, tona; </w:t>
            </w:r>
          </w:p>
          <w:p w:rsidR="006976E6" w:rsidRPr="00861D20" w:rsidRDefault="006976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976E6" w:rsidRPr="00861D20" w:rsidTr="00A00B0A">
        <w:tc>
          <w:tcPr>
            <w:tcW w:w="2829" w:type="dxa"/>
          </w:tcPr>
          <w:p w:rsidR="006976E6" w:rsidRPr="00861D20" w:rsidRDefault="006976E6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14.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Porównywanie liczb. O ile czy ile razy? </w:t>
            </w:r>
          </w:p>
        </w:tc>
        <w:tc>
          <w:tcPr>
            <w:tcW w:w="2558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różnicowo liczby naturalne; </w:t>
            </w:r>
          </w:p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ilorazowo liczby naturalne; </w:t>
            </w:r>
          </w:p>
        </w:tc>
        <w:tc>
          <w:tcPr>
            <w:tcW w:w="2410" w:type="dxa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stosuje w sytuacjach problemowych porównywanie różnicowe i ilorazowe;</w:t>
            </w:r>
          </w:p>
        </w:tc>
      </w:tr>
      <w:tr w:rsidR="006976E6" w:rsidRPr="00861D20" w:rsidTr="001941B2">
        <w:tc>
          <w:tcPr>
            <w:tcW w:w="14588" w:type="dxa"/>
            <w:gridSpan w:val="6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>Powtórzenie 2</w:t>
            </w:r>
          </w:p>
        </w:tc>
      </w:tr>
      <w:tr w:rsidR="006976E6" w:rsidRPr="00861D20" w:rsidTr="006976E6">
        <w:tc>
          <w:tcPr>
            <w:tcW w:w="14588" w:type="dxa"/>
            <w:gridSpan w:val="6"/>
          </w:tcPr>
          <w:p w:rsidR="006976E6" w:rsidRPr="00861D20" w:rsidRDefault="006976E6" w:rsidP="006976E6">
            <w:pPr>
              <w:pStyle w:val="Pa2"/>
              <w:jc w:val="center"/>
              <w:rPr>
                <w:rFonts w:asciiTheme="minorHAnsi" w:hAnsiTheme="minorHAnsi" w:cs="AgendaPl BoldCondensed"/>
                <w:color w:val="002F93"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3. Proste i odcinki. Kąty. Koła i okręgi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Uczeń:</w:t>
            </w:r>
          </w:p>
        </w:tc>
      </w:tr>
      <w:tr w:rsidR="00895B05" w:rsidRPr="00861D20" w:rsidTr="00A00B0A">
        <w:tc>
          <w:tcPr>
            <w:tcW w:w="2829" w:type="dxa"/>
          </w:tcPr>
          <w:p w:rsidR="00895B05" w:rsidRPr="00861D20" w:rsidRDefault="00895B05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15.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Punkt, prosta, półprosta, odcinek </w:t>
            </w:r>
          </w:p>
        </w:tc>
        <w:tc>
          <w:tcPr>
            <w:tcW w:w="2558" w:type="dxa"/>
          </w:tcPr>
          <w:p w:rsidR="00895B05" w:rsidRPr="00861D20" w:rsidRDefault="00E47040" w:rsidP="00895B05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i nazywa figury: punkt, prosta, półprosta, odcinek; </w:t>
            </w:r>
          </w:p>
          <w:p w:rsidR="00895B05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mierzy długość odcinka z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dokładnością do 1 centymetra; </w:t>
            </w:r>
          </w:p>
        </w:tc>
        <w:tc>
          <w:tcPr>
            <w:tcW w:w="2410" w:type="dxa"/>
          </w:tcPr>
          <w:p w:rsidR="00895B05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mierzy długość odcinka z dokładnością do 1 milimetra; </w:t>
            </w:r>
          </w:p>
          <w:p w:rsidR="00895B05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prawidłowo stosuje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jednostki długości: metr, centymetr, decymetr, milimetr, kilometr; </w:t>
            </w:r>
          </w:p>
        </w:tc>
        <w:tc>
          <w:tcPr>
            <w:tcW w:w="2075" w:type="dxa"/>
          </w:tcPr>
          <w:p w:rsidR="00895B05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zamienia jednostki długości: metr, centymetr, decymetr, milimetr, kilometr; </w:t>
            </w:r>
          </w:p>
        </w:tc>
        <w:tc>
          <w:tcPr>
            <w:tcW w:w="2486" w:type="dxa"/>
          </w:tcPr>
          <w:p w:rsidR="00895B05" w:rsidRPr="00861D20" w:rsidRDefault="00895B05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895B05" w:rsidRPr="00861D20" w:rsidRDefault="00895B05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 w:rsidP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16.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Odcinki w skali </w:t>
            </w:r>
          </w:p>
        </w:tc>
        <w:tc>
          <w:tcPr>
            <w:tcW w:w="2558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47040" w:rsidRPr="00861D20" w:rsidRDefault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oblicza rzeczywistą długość odcinka, gdy dana jest jego długość w skali;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oblicza długość odcinka w skali, gdy dana jest jego rzeczywista długość; </w:t>
            </w:r>
          </w:p>
        </w:tc>
        <w:tc>
          <w:tcPr>
            <w:tcW w:w="2075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własności odcinków przedstawionych w skali w sytuacjach typowych;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6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własności odcinków przedstawionych w skali w sytuacjach nietypowych;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wskazuje skalę, w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której jeden odcinek jest obrazem drugiego;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17. </w:t>
            </w:r>
            <w:r w:rsidRPr="00861D20">
              <w:rPr>
                <w:rFonts w:asciiTheme="minorHAnsi" w:hAnsiTheme="minorHAnsi" w:cs="AgendaPl Bold"/>
                <w:color w:val="000000"/>
                <w:sz w:val="20"/>
                <w:szCs w:val="20"/>
              </w:rPr>
              <w:t xml:space="preserve">Wzajemne położenie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prostych </w:t>
            </w:r>
          </w:p>
        </w:tc>
        <w:tc>
          <w:tcPr>
            <w:tcW w:w="2558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rozpoznaje odcinki oraz proste prostopadłe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równoległe;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pary odcinków równoległych na kracie;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pary odcinków prostopadłych na kracie lub za pomocą ekierki;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pary odcinków prostopadłych za pomocą ekierki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linijki; </w:t>
            </w:r>
          </w:p>
          <w:p w:rsidR="00E47040" w:rsidRPr="00861D20" w:rsidRDefault="00E47040" w:rsidP="000059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pary odcinków równoległych za pomocą ekierki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linijki; </w:t>
            </w:r>
          </w:p>
        </w:tc>
        <w:tc>
          <w:tcPr>
            <w:tcW w:w="2486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18.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Kąty. Mierzenie kątów </w:t>
            </w:r>
          </w:p>
        </w:tc>
        <w:tc>
          <w:tcPr>
            <w:tcW w:w="2558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wskazuje w kątach ramiona i wierzchołek; </w:t>
            </w:r>
          </w:p>
        </w:tc>
        <w:tc>
          <w:tcPr>
            <w:tcW w:w="241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mierzy kąty mniejsze od 180 stopni z dokładnością do 1 stopnia; </w:t>
            </w:r>
          </w:p>
        </w:tc>
        <w:tc>
          <w:tcPr>
            <w:tcW w:w="2075" w:type="dxa"/>
          </w:tcPr>
          <w:p w:rsidR="00E47040" w:rsidRPr="00861D20" w:rsidRDefault="00E47040" w:rsidP="000059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kąt o mierze mniejszej niż 180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stopni; </w:t>
            </w:r>
          </w:p>
        </w:tc>
        <w:tc>
          <w:tcPr>
            <w:tcW w:w="2486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19.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Rodzaje kątów </w:t>
            </w:r>
          </w:p>
        </w:tc>
        <w:tc>
          <w:tcPr>
            <w:tcW w:w="2558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kąt prosty, ostry, rozwarty;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kąt prosty; </w:t>
            </w:r>
          </w:p>
        </w:tc>
        <w:tc>
          <w:tcPr>
            <w:tcW w:w="241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kąty;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rozpoznaje kąt półpełny;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20.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Koło, okrąg </w:t>
            </w:r>
          </w:p>
        </w:tc>
        <w:tc>
          <w:tcPr>
            <w:tcW w:w="2558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wskazuje na rysunku średnicę oraz promień koła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okręgu;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średnicę oraz promień koła i okręgu; </w:t>
            </w:r>
          </w:p>
        </w:tc>
        <w:tc>
          <w:tcPr>
            <w:tcW w:w="241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wskazuje na rysunku cięciwę koła i okręgu;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cięciwę koła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okręgu;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1941B2">
        <w:tc>
          <w:tcPr>
            <w:tcW w:w="14588" w:type="dxa"/>
            <w:gridSpan w:val="6"/>
          </w:tcPr>
          <w:p w:rsidR="00E47040" w:rsidRPr="00861D20" w:rsidRDefault="00E47040" w:rsidP="00E4704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>Powtórzenie 3</w:t>
            </w:r>
          </w:p>
        </w:tc>
      </w:tr>
      <w:tr w:rsidR="00E47040" w:rsidRPr="00861D20" w:rsidTr="001941B2">
        <w:tc>
          <w:tcPr>
            <w:tcW w:w="14588" w:type="dxa"/>
            <w:gridSpan w:val="6"/>
          </w:tcPr>
          <w:p w:rsidR="00E47040" w:rsidRPr="00861D20" w:rsidRDefault="00E47040" w:rsidP="00E47040">
            <w:pPr>
              <w:pStyle w:val="Pa2"/>
              <w:jc w:val="center"/>
              <w:rPr>
                <w:rFonts w:asciiTheme="minorHAnsi" w:hAnsiTheme="minorHAnsi" w:cs="AgendaPl BoldCondensed"/>
                <w:color w:val="000000"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4. Działania pisemne na liczbach naturalnych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Uczeń: </w:t>
            </w: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21.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Dodawanie pisemne bez przekroczenia progu dziesiątkowego </w:t>
            </w:r>
          </w:p>
        </w:tc>
        <w:tc>
          <w:tcPr>
            <w:tcW w:w="2558" w:type="dxa"/>
          </w:tcPr>
          <w:p w:rsidR="00E47040" w:rsidRPr="00861D20" w:rsidRDefault="00E47040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liczby naturalne wielocyfrowe pisemnie bez przekroczenia progu dziesiątkowego; </w:t>
            </w:r>
          </w:p>
        </w:tc>
        <w:tc>
          <w:tcPr>
            <w:tcW w:w="241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22.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Dodawanie pisemne z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lastRenderedPageBreak/>
              <w:t xml:space="preserve">przekroczeniem progu dziesiątkowego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liczby naturalne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wielocyfrowe pisemnie bez przekroczenia progu dziesiątkowego; 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B02253" w:rsidP="000059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dodaje liczby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lastRenderedPageBreak/>
              <w:t>naturalne wielocyfrowe pisemnie z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przekroczeniem progu dziesiątkowego; </w:t>
            </w: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23.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Odejmowanie pisemne bez przekroczenia progu dziesiątkowego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odejmuje liczby naturalne wielocyfrowe pisemnie bez przekroczenia progu dziesiątkowego; 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24.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Odejmowanie pisemne z przekroczeniem progu dziesiątkowego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odejmuje liczby naturalne wielocyfrowe pisemnie bez przekroczenia progu dziesiątkowego; 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B02253" w:rsidP="00005953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>odejmuje liczby naturalne wielocyfrowe pisemnie z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przekroczeniem progu dziesiątkowego; </w:t>
            </w: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25.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Mnożenie pisemne przez liczbę jednocyfrową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mnoży liczbę naturalną przez liczbę naturalną jednocyfrową pisemnie; 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26.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Dzielenie pisemne przez liczbę jednocyfrową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>dzieli liczbę naturalną przez liczbę naturalną jednocyfrową pisemnie;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 w:rsidP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27.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Wyrażenia arytmetyczne </w:t>
            </w:r>
          </w:p>
        </w:tc>
        <w:tc>
          <w:tcPr>
            <w:tcW w:w="2558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B20F8" w:rsidRPr="00861D20" w:rsidRDefault="00B022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dotyczące kolejności wykonywania działań; </w:t>
            </w:r>
          </w:p>
          <w:p w:rsidR="006B20F8" w:rsidRPr="00861D20" w:rsidRDefault="006B20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wygodne dla niego sposoby ułatwiające obliczenia, w tym przemienność i łączność dodawania i mnożenia; </w:t>
            </w:r>
          </w:p>
          <w:p w:rsidR="006B20F8" w:rsidRDefault="006B20F8" w:rsidP="00B022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do rozwiązywania prostych zadań osadzonych w kontekście praktycznym stosuje poznaną wiedzę z zakresu arytmetyki; </w:t>
            </w:r>
          </w:p>
          <w:p w:rsidR="00005953" w:rsidRPr="00861D20" w:rsidRDefault="00005953" w:rsidP="00B022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B02253" w:rsidP="00B022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>do rozwiązywania zadań osadzonych w kontekście praktycznym (typowym) stosuje poznaną wiedzę z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zakresu arytmetyki; </w:t>
            </w:r>
          </w:p>
          <w:p w:rsidR="006B20F8" w:rsidRPr="00861D20" w:rsidRDefault="006B20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>do rozwiązywania zadań osadzonych w kontekście praktycznym (nietypowym) stosuje poznaną wiedzę z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zakresu arytmetyki; </w:t>
            </w:r>
          </w:p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02253" w:rsidRPr="00861D20" w:rsidTr="001941B2">
        <w:tc>
          <w:tcPr>
            <w:tcW w:w="14588" w:type="dxa"/>
            <w:gridSpan w:val="6"/>
          </w:tcPr>
          <w:p w:rsidR="00B02253" w:rsidRDefault="00B02253" w:rsidP="00B02253">
            <w:pPr>
              <w:widowControl w:val="0"/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>Powtórzenie 4</w:t>
            </w:r>
          </w:p>
          <w:p w:rsidR="00005953" w:rsidRPr="00861D20" w:rsidRDefault="00005953" w:rsidP="00B0225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02253" w:rsidRPr="00861D20" w:rsidTr="001941B2">
        <w:tc>
          <w:tcPr>
            <w:tcW w:w="14588" w:type="dxa"/>
            <w:gridSpan w:val="6"/>
          </w:tcPr>
          <w:p w:rsidR="00B02253" w:rsidRPr="00861D20" w:rsidRDefault="00B02253" w:rsidP="00B02253">
            <w:pPr>
              <w:pStyle w:val="Pa2"/>
              <w:jc w:val="center"/>
              <w:rPr>
                <w:rFonts w:asciiTheme="minorHAnsi" w:hAnsiTheme="minorHAnsi" w:cs="AgendaPl BoldCondensed"/>
                <w:color w:val="000000"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lastRenderedPageBreak/>
              <w:t>Dział 5. Wielokąty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Uczeń: </w:t>
            </w:r>
          </w:p>
        </w:tc>
      </w:tr>
      <w:tr w:rsidR="00B02253" w:rsidRPr="00861D20" w:rsidTr="00A00B0A">
        <w:tc>
          <w:tcPr>
            <w:tcW w:w="2829" w:type="dxa"/>
          </w:tcPr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28.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Wielokąty </w:t>
            </w:r>
          </w:p>
        </w:tc>
        <w:tc>
          <w:tcPr>
            <w:tcW w:w="2558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obwód wielokąta o danych długościach boków;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odcinki i proste prostopadłe i równoległe; </w:t>
            </w:r>
          </w:p>
        </w:tc>
        <w:tc>
          <w:tcPr>
            <w:tcW w:w="241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podstawowe własności wielokąta; </w:t>
            </w:r>
          </w:p>
          <w:p w:rsidR="00B02253" w:rsidRPr="00861D20" w:rsidRDefault="00B02253" w:rsidP="000059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wielokąty o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podanych własnościach; </w:t>
            </w:r>
          </w:p>
        </w:tc>
        <w:tc>
          <w:tcPr>
            <w:tcW w:w="2075" w:type="dxa"/>
          </w:tcPr>
          <w:p w:rsidR="00B02253" w:rsidRPr="00861D20" w:rsidRDefault="00B02253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B02253" w:rsidRPr="00861D20" w:rsidRDefault="00B02253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B02253" w:rsidRPr="00861D20" w:rsidRDefault="00B02253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02253" w:rsidRPr="00861D20" w:rsidTr="00A00B0A">
        <w:tc>
          <w:tcPr>
            <w:tcW w:w="2829" w:type="dxa"/>
          </w:tcPr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29.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Kwadrat, prostokąt </w:t>
            </w:r>
          </w:p>
        </w:tc>
        <w:tc>
          <w:tcPr>
            <w:tcW w:w="2558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i nazywa kwadrat, prostokąt;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zna najważniejsze własności kwadratu, prostokąta;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obwód wielokąta o danych długościach boków; </w:t>
            </w:r>
          </w:p>
        </w:tc>
        <w:tc>
          <w:tcPr>
            <w:tcW w:w="241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najważniejsze własności kwadratu, prostokąta;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wzór na obwód kwadratu, prostokąta do obliczenia długości boku; </w:t>
            </w:r>
          </w:p>
        </w:tc>
        <w:tc>
          <w:tcPr>
            <w:tcW w:w="2486" w:type="dxa"/>
          </w:tcPr>
          <w:p w:rsidR="00B02253" w:rsidRPr="00861D20" w:rsidRDefault="00B02253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stosuje wzór na obwód kwadratu, prostokąta w sytuacjach problemowych;</w:t>
            </w:r>
          </w:p>
        </w:tc>
      </w:tr>
      <w:tr w:rsidR="00B02253" w:rsidRPr="00861D20" w:rsidTr="00A00B0A">
        <w:tc>
          <w:tcPr>
            <w:tcW w:w="2829" w:type="dxa"/>
          </w:tcPr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30.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Pole powierzchni </w:t>
            </w:r>
          </w:p>
        </w:tc>
        <w:tc>
          <w:tcPr>
            <w:tcW w:w="2558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pola wielokątów przedstawionych na rysunku oraz w sytuacjach praktycznych;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m², cm² (bez zamiany jednostek w trakcie obliczeń);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pole kwadratu przedstawionego na rysunku (w tym na własnym rysunku pomocniczym) oraz w sytuacjach praktycznych;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zamienia jednostki długości: metr, centymetr, decymetr, milimetr, kilometr;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km², mm², dm², (bez zamiany jednostek w trakcie obliczeń); </w:t>
            </w:r>
          </w:p>
        </w:tc>
        <w:tc>
          <w:tcPr>
            <w:tcW w:w="2075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pole kwadratu;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B02253" w:rsidRPr="00861D20" w:rsidRDefault="00B02253" w:rsidP="0000595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dostrzega zależność między jednostkami pola: m², cm², km², mm², dm²; </w:t>
            </w:r>
          </w:p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</w:p>
        </w:tc>
      </w:tr>
      <w:tr w:rsidR="00B02253" w:rsidRPr="00861D20" w:rsidTr="00A00B0A">
        <w:tc>
          <w:tcPr>
            <w:tcW w:w="2829" w:type="dxa"/>
          </w:tcPr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31.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Pole prostokąta </w:t>
            </w:r>
          </w:p>
        </w:tc>
        <w:tc>
          <w:tcPr>
            <w:tcW w:w="2558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m², cm² (bez zamiany jednostek w trakcie obliczeń);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pola: kwadratu, prostokąta przedstawionych na rysunku (w tym na własnym rysunku pomocniczym) oraz w sytuacjach praktycznych; </w:t>
            </w:r>
          </w:p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>stosuje jednostki pola: km², mm², dm² (bez zamiany jednostek w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trakcie obliczeń); </w:t>
            </w:r>
          </w:p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zamienia jednostki długości: metr, centymetr, decymetr, milimetr, kilometr; </w:t>
            </w:r>
          </w:p>
        </w:tc>
        <w:tc>
          <w:tcPr>
            <w:tcW w:w="2075" w:type="dxa"/>
          </w:tcPr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kwadratu lub prostokąta do obliczenia długości jednego jego boku w sytuacjach typowych;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kwadratu lub prostokąta do obliczenia długości jednego jego boku w sytuacjach nietypowych;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</w:tcPr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kwadratu lub prostokąta w sytuacjach problemowych;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</w:tr>
      <w:tr w:rsidR="00B02253" w:rsidRPr="00861D20" w:rsidTr="001941B2">
        <w:tc>
          <w:tcPr>
            <w:tcW w:w="14588" w:type="dxa"/>
            <w:gridSpan w:val="6"/>
          </w:tcPr>
          <w:p w:rsidR="00B02253" w:rsidRPr="00861D20" w:rsidRDefault="00B02253" w:rsidP="00B0225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lastRenderedPageBreak/>
              <w:t>Powtórzenie 5</w:t>
            </w:r>
          </w:p>
        </w:tc>
      </w:tr>
      <w:tr w:rsidR="00B02253" w:rsidRPr="00861D20" w:rsidTr="001941B2">
        <w:tc>
          <w:tcPr>
            <w:tcW w:w="14588" w:type="dxa"/>
            <w:gridSpan w:val="6"/>
          </w:tcPr>
          <w:p w:rsidR="00B02253" w:rsidRPr="00861D20" w:rsidRDefault="00B02253" w:rsidP="00B02253">
            <w:pPr>
              <w:pStyle w:val="Pa2"/>
              <w:jc w:val="center"/>
              <w:rPr>
                <w:rFonts w:asciiTheme="minorHAnsi" w:hAnsiTheme="minorHAnsi" w:cs="AgendaPl BoldCondensed"/>
                <w:color w:val="000000"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6. Ułamki zwykłe. Działania na ułamkach zwykłych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Uczeń: </w:t>
            </w:r>
          </w:p>
        </w:tc>
      </w:tr>
      <w:tr w:rsidR="001941B2" w:rsidRPr="00861D20" w:rsidTr="00A00B0A">
        <w:tc>
          <w:tcPr>
            <w:tcW w:w="2829" w:type="dxa"/>
          </w:tcPr>
          <w:p w:rsidR="001941B2" w:rsidRPr="00861D20" w:rsidRDefault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32.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Ułamki zwykłe </w:t>
            </w:r>
          </w:p>
        </w:tc>
        <w:tc>
          <w:tcPr>
            <w:tcW w:w="2558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opisuje część danej całości za pomocą ułamka;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wskazuje opisaną ułamkiem część całości; </w:t>
            </w: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przedstawia ułamek jako iloraz liczb naturalnych;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przedstawia iloraz liczb naturalnych jako ułamek; </w:t>
            </w:r>
          </w:p>
        </w:tc>
        <w:tc>
          <w:tcPr>
            <w:tcW w:w="2075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41B2" w:rsidRPr="00861D20" w:rsidTr="00A00B0A">
        <w:tc>
          <w:tcPr>
            <w:tcW w:w="2829" w:type="dxa"/>
          </w:tcPr>
          <w:p w:rsidR="001941B2" w:rsidRPr="00861D20" w:rsidRDefault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33.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Obliczanie ułamka liczby naturalnej </w:t>
            </w:r>
          </w:p>
        </w:tc>
        <w:tc>
          <w:tcPr>
            <w:tcW w:w="2558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opisuje część danej całości za pomocą ułamka;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wskazuje opisaną ułamkiem część całości; </w:t>
            </w:r>
          </w:p>
          <w:p w:rsidR="001941B2" w:rsidRPr="00861D20" w:rsidRDefault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przedstawia ułamek jako iloraz liczb naturalnych;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przedstawia iloraz liczb naturalnych jako ułamek;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ułamek danej liczby naturalnej; </w:t>
            </w:r>
          </w:p>
        </w:tc>
        <w:tc>
          <w:tcPr>
            <w:tcW w:w="2075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41B2" w:rsidRPr="00861D20" w:rsidTr="00A00B0A">
        <w:tc>
          <w:tcPr>
            <w:tcW w:w="2829" w:type="dxa"/>
          </w:tcPr>
          <w:p w:rsidR="001941B2" w:rsidRPr="00861D20" w:rsidRDefault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34.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Porównywanie ułamków </w:t>
            </w:r>
          </w:p>
        </w:tc>
        <w:tc>
          <w:tcPr>
            <w:tcW w:w="2558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ułamki zwykłe o jednakowych licznikach lub mianownikach, korzystając z rysunku; </w:t>
            </w:r>
          </w:p>
          <w:p w:rsidR="001941B2" w:rsidRPr="00861D20" w:rsidRDefault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ułamki zwykłe o jednakowych licznikach lub mianownikach; </w:t>
            </w:r>
          </w:p>
          <w:p w:rsidR="001941B2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różnicowo ułamki; </w:t>
            </w:r>
          </w:p>
          <w:p w:rsidR="00005953" w:rsidRPr="00861D20" w:rsidRDefault="00005953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A00B0A">
        <w:tc>
          <w:tcPr>
            <w:tcW w:w="2829" w:type="dxa"/>
          </w:tcPr>
          <w:p w:rsidR="007E7928" w:rsidRPr="00861D20" w:rsidRDefault="001941B2" w:rsidP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35.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Dodawanie i odejmowanie ułamków o jednakowych mianownikach </w:t>
            </w:r>
          </w:p>
        </w:tc>
        <w:tc>
          <w:tcPr>
            <w:tcW w:w="2558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dodaje ułamki zwykłe o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jednakowych mianownikach; </w:t>
            </w:r>
          </w:p>
          <w:p w:rsidR="007E7928" w:rsidRPr="00861D20" w:rsidRDefault="001941B2" w:rsidP="001941B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odejmuje ułamki zwykłe o jednakowych mianownikach; </w:t>
            </w:r>
          </w:p>
        </w:tc>
        <w:tc>
          <w:tcPr>
            <w:tcW w:w="2075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A00B0A">
        <w:tc>
          <w:tcPr>
            <w:tcW w:w="2829" w:type="dxa"/>
          </w:tcPr>
          <w:p w:rsidR="001941B2" w:rsidRPr="00861D20" w:rsidRDefault="001941B2" w:rsidP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36.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Liczby mieszane 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przedstawia ułamki niewłaściwe w postaci liczby mieszanej; </w:t>
            </w:r>
          </w:p>
          <w:p w:rsidR="007E7928" w:rsidRPr="00861D20" w:rsidRDefault="001941B2" w:rsidP="001941B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przedstawia liczby mieszane w postaci ułamków niewłaściwych; </w:t>
            </w:r>
          </w:p>
        </w:tc>
        <w:tc>
          <w:tcPr>
            <w:tcW w:w="2075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41B2" w:rsidRPr="00861D20" w:rsidTr="001941B2">
        <w:tc>
          <w:tcPr>
            <w:tcW w:w="14588" w:type="dxa"/>
            <w:gridSpan w:val="6"/>
          </w:tcPr>
          <w:p w:rsidR="001941B2" w:rsidRPr="00861D20" w:rsidRDefault="001941B2" w:rsidP="00861D2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Powtórzenie </w:t>
            </w:r>
            <w:r w:rsidR="00861D20" w:rsidRPr="00861D20">
              <w:rPr>
                <w:rFonts w:cs="AgendaPl Regular"/>
                <w:color w:val="000000"/>
                <w:sz w:val="20"/>
                <w:szCs w:val="20"/>
              </w:rPr>
              <w:t>6</w:t>
            </w:r>
          </w:p>
        </w:tc>
      </w:tr>
    </w:tbl>
    <w:p w:rsidR="006F7B6F" w:rsidRPr="00861D20" w:rsidRDefault="006F7B6F" w:rsidP="007E7928"/>
    <w:sectPr w:rsidR="006F7B6F" w:rsidRPr="00861D20" w:rsidSect="00B66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63" w:rsidRDefault="004D0C63" w:rsidP="00285D6F">
      <w:pPr>
        <w:spacing w:after="0" w:line="240" w:lineRule="auto"/>
      </w:pPr>
      <w:r>
        <w:separator/>
      </w:r>
    </w:p>
  </w:endnote>
  <w:endnote w:type="continuationSeparator" w:id="0">
    <w:p w:rsidR="004D0C63" w:rsidRDefault="004D0C6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Pl Bold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utch801HdEU-Normal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HdEU-Italic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EU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64" w:rsidRDefault="00DF4F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B2" w:rsidRPr="00DF4F64" w:rsidRDefault="001941B2" w:rsidP="00DF4F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64" w:rsidRDefault="00DF4F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63" w:rsidRDefault="004D0C63" w:rsidP="00285D6F">
      <w:pPr>
        <w:spacing w:after="0" w:line="240" w:lineRule="auto"/>
      </w:pPr>
      <w:r>
        <w:separator/>
      </w:r>
    </w:p>
  </w:footnote>
  <w:footnote w:type="continuationSeparator" w:id="0">
    <w:p w:rsidR="004D0C63" w:rsidRDefault="004D0C6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64" w:rsidRDefault="00DF4F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B2" w:rsidRPr="00DF4F64" w:rsidRDefault="001941B2" w:rsidP="00DF4F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64" w:rsidRDefault="00DF4F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FFAA"/>
    <w:multiLevelType w:val="hybridMultilevel"/>
    <w:tmpl w:val="DB6791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5953"/>
    <w:rsid w:val="0003428B"/>
    <w:rsid w:val="001352C0"/>
    <w:rsid w:val="001941B2"/>
    <w:rsid w:val="001E4CB0"/>
    <w:rsid w:val="001F0820"/>
    <w:rsid w:val="00245DA5"/>
    <w:rsid w:val="002733A3"/>
    <w:rsid w:val="00285D6F"/>
    <w:rsid w:val="002F102B"/>
    <w:rsid w:val="002F1910"/>
    <w:rsid w:val="00317434"/>
    <w:rsid w:val="003572A4"/>
    <w:rsid w:val="003B19DC"/>
    <w:rsid w:val="00435B7E"/>
    <w:rsid w:val="004B70BB"/>
    <w:rsid w:val="004D0C63"/>
    <w:rsid w:val="00592B22"/>
    <w:rsid w:val="00602ABB"/>
    <w:rsid w:val="00672759"/>
    <w:rsid w:val="006976E6"/>
    <w:rsid w:val="006B20F8"/>
    <w:rsid w:val="006B5810"/>
    <w:rsid w:val="006F7B6F"/>
    <w:rsid w:val="007B3CB5"/>
    <w:rsid w:val="007E7928"/>
    <w:rsid w:val="00804912"/>
    <w:rsid w:val="0083577E"/>
    <w:rsid w:val="00861D20"/>
    <w:rsid w:val="008648E0"/>
    <w:rsid w:val="0089186E"/>
    <w:rsid w:val="00895B05"/>
    <w:rsid w:val="008C2636"/>
    <w:rsid w:val="009130E5"/>
    <w:rsid w:val="00914856"/>
    <w:rsid w:val="009E0F62"/>
    <w:rsid w:val="00A00B0A"/>
    <w:rsid w:val="00A239DF"/>
    <w:rsid w:val="00A5798A"/>
    <w:rsid w:val="00AB49BA"/>
    <w:rsid w:val="00B02253"/>
    <w:rsid w:val="00B63701"/>
    <w:rsid w:val="00B6649D"/>
    <w:rsid w:val="00C73259"/>
    <w:rsid w:val="00D22D55"/>
    <w:rsid w:val="00DF4F64"/>
    <w:rsid w:val="00E47040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7928"/>
    <w:pPr>
      <w:autoSpaceDE w:val="0"/>
      <w:autoSpaceDN w:val="0"/>
      <w:adjustRightInd w:val="0"/>
      <w:spacing w:after="0" w:line="240" w:lineRule="auto"/>
    </w:pPr>
    <w:rPr>
      <w:rFonts w:ascii="AgendaPl Bold" w:hAnsi="AgendaPl Bold" w:cs="AgendaPl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E7928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E7928"/>
    <w:rPr>
      <w:rFonts w:cs="AgendaPl Regular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1352C0"/>
    <w:pPr>
      <w:spacing w:line="201" w:lineRule="atLeast"/>
    </w:pPr>
    <w:rPr>
      <w:rFonts w:ascii="AgendaPl Regular" w:hAnsi="AgendaPl Regular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352C0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customStyle="1" w:styleId="002TytulIrzedu">
    <w:name w:val="002 Tytul I rzedu"/>
    <w:basedOn w:val="Normalny"/>
    <w:uiPriority w:val="99"/>
    <w:rsid w:val="00B6649D"/>
    <w:pPr>
      <w:widowControl w:val="0"/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before="57" w:after="170" w:line="480" w:lineRule="atLeast"/>
      <w:textAlignment w:val="center"/>
    </w:pPr>
    <w:rPr>
      <w:rFonts w:ascii="AgendaPl-Semibold" w:eastAsia="MS Mincho" w:hAnsi="AgendaPl-Semibold" w:cs="AgendaPl-Semibold"/>
      <w:color w:val="DB9319"/>
      <w:position w:val="-1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7928"/>
    <w:pPr>
      <w:autoSpaceDE w:val="0"/>
      <w:autoSpaceDN w:val="0"/>
      <w:adjustRightInd w:val="0"/>
      <w:spacing w:after="0" w:line="240" w:lineRule="auto"/>
    </w:pPr>
    <w:rPr>
      <w:rFonts w:ascii="AgendaPl Bold" w:hAnsi="AgendaPl Bold" w:cs="AgendaPl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E7928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E7928"/>
    <w:rPr>
      <w:rFonts w:cs="AgendaPl Regular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1352C0"/>
    <w:pPr>
      <w:spacing w:line="201" w:lineRule="atLeast"/>
    </w:pPr>
    <w:rPr>
      <w:rFonts w:ascii="AgendaPl Regular" w:hAnsi="AgendaPl Regular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352C0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customStyle="1" w:styleId="002TytulIrzedu">
    <w:name w:val="002 Tytul I rzedu"/>
    <w:basedOn w:val="Normalny"/>
    <w:uiPriority w:val="99"/>
    <w:rsid w:val="00B6649D"/>
    <w:pPr>
      <w:widowControl w:val="0"/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before="57" w:after="170" w:line="480" w:lineRule="atLeast"/>
      <w:textAlignment w:val="center"/>
    </w:pPr>
    <w:rPr>
      <w:rFonts w:ascii="AgendaPl-Semibold" w:eastAsia="MS Mincho" w:hAnsi="AgendaPl-Semibold" w:cs="AgendaPl-Semibold"/>
      <w:color w:val="DB9319"/>
      <w:position w:val="-1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2021-03-11T09:58:00Z</dcterms:created>
  <dcterms:modified xsi:type="dcterms:W3CDTF">2021-03-11T09:58:00Z</dcterms:modified>
</cp:coreProperties>
</file>